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E942060" w14:textId="77777777" w:rsidR="00C15A9E" w:rsidRDefault="00000000">
      <w:pPr>
        <w:spacing w:line="259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Załącznik nr 1 do Zapytania ofertowego</w:t>
      </w:r>
    </w:p>
    <w:p w14:paraId="03AADCA5" w14:textId="77777777" w:rsidR="00C15A9E" w:rsidRDefault="00C15A9E">
      <w:pPr>
        <w:spacing w:line="259" w:lineRule="auto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14:paraId="4CDF4A48" w14:textId="77777777" w:rsidR="00C15A9E" w:rsidRDefault="00C15A9E">
      <w:pPr>
        <w:spacing w:line="259" w:lineRule="auto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14:paraId="2D3189AB" w14:textId="77777777" w:rsidR="00C15A9E" w:rsidRDefault="00000000">
      <w:pPr>
        <w:spacing w:line="259" w:lineRule="auto"/>
        <w:jc w:val="righ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………………………………………………</w:t>
      </w:r>
    </w:p>
    <w:p w14:paraId="607B32F8" w14:textId="77777777" w:rsidR="00C15A9E" w:rsidRDefault="00000000">
      <w:pPr>
        <w:spacing w:line="259" w:lineRule="auto"/>
        <w:ind w:left="5664" w:firstLine="707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    (miejscowość, data)</w:t>
      </w:r>
    </w:p>
    <w:p w14:paraId="715F49BA" w14:textId="77777777" w:rsidR="00C15A9E" w:rsidRDefault="00000000">
      <w:pPr>
        <w:spacing w:line="259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…………………………………..</w:t>
      </w:r>
    </w:p>
    <w:p w14:paraId="6F9C6B83" w14:textId="77777777" w:rsidR="00C15A9E" w:rsidRDefault="00000000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u w:val="single"/>
        </w:rPr>
      </w:pPr>
      <w:r>
        <w:rPr>
          <w:rFonts w:ascii="Times New Roman" w:eastAsia="Times New Roman" w:hAnsi="Times New Roman" w:cs="Times New Roman"/>
          <w:i/>
          <w:sz w:val="20"/>
          <w:szCs w:val="20"/>
          <w:u w:val="single"/>
        </w:rPr>
        <w:t>(pieczątka oferenta)</w:t>
      </w:r>
    </w:p>
    <w:p w14:paraId="5ED58609" w14:textId="77777777" w:rsidR="00C15A9E" w:rsidRDefault="00C15A9E">
      <w:pPr>
        <w:spacing w:line="259" w:lineRule="auto"/>
        <w:rPr>
          <w:rFonts w:ascii="Times New Roman" w:eastAsia="Times New Roman" w:hAnsi="Times New Roman" w:cs="Times New Roman"/>
          <w:sz w:val="14"/>
          <w:szCs w:val="14"/>
        </w:rPr>
      </w:pPr>
    </w:p>
    <w:p w14:paraId="4083F471" w14:textId="77777777" w:rsidR="00C15A9E" w:rsidRDefault="00000000">
      <w:pPr>
        <w:spacing w:line="36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FORMULARZ OFERTOWY</w:t>
      </w:r>
    </w:p>
    <w:p w14:paraId="21455F7B" w14:textId="77777777" w:rsidR="00C15A9E" w:rsidRDefault="00000000">
      <w:pPr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Odpowiadając na zapytanie ofertowe, którego przedmiotem jest:</w:t>
      </w:r>
    </w:p>
    <w:p w14:paraId="7D6CAFA5" w14:textId="77777777" w:rsidR="00C15A9E" w:rsidRDefault="00C15A9E">
      <w:pPr>
        <w:spacing w:line="259" w:lineRule="auto"/>
        <w:jc w:val="both"/>
        <w:rPr>
          <w:rFonts w:ascii="Times New Roman" w:eastAsia="Times New Roman" w:hAnsi="Times New Roman" w:cs="Times New Roman"/>
        </w:rPr>
      </w:pPr>
    </w:p>
    <w:p w14:paraId="4D9B5576" w14:textId="77777777" w:rsidR="00C15A9E" w:rsidRDefault="00000000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„Przebudowa zadaszenia sceny widowiskowej przy Centrum Kultury w Łomiankach.”</w:t>
      </w:r>
    </w:p>
    <w:p w14:paraId="5B2A67E8" w14:textId="77777777" w:rsidR="00C15A9E" w:rsidRDefault="00C15A9E">
      <w:pPr>
        <w:spacing w:line="259" w:lineRule="auto"/>
        <w:jc w:val="both"/>
        <w:rPr>
          <w:rFonts w:ascii="Times New Roman" w:eastAsia="Times New Roman" w:hAnsi="Times New Roman" w:cs="Times New Roman"/>
        </w:rPr>
      </w:pPr>
    </w:p>
    <w:p w14:paraId="04E11989" w14:textId="77777777" w:rsidR="00C15A9E" w:rsidRDefault="00000000">
      <w:pPr>
        <w:spacing w:line="259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składam ofertę następującej treści:</w:t>
      </w:r>
    </w:p>
    <w:p w14:paraId="4A9D3F9C" w14:textId="77777777" w:rsidR="00C15A9E" w:rsidRDefault="00C15A9E">
      <w:pPr>
        <w:jc w:val="both"/>
        <w:rPr>
          <w:rFonts w:ascii="Times New Roman" w:eastAsia="Times New Roman" w:hAnsi="Times New Roman" w:cs="Times New Roman"/>
        </w:rPr>
      </w:pPr>
    </w:p>
    <w:p w14:paraId="0D9E2F46" w14:textId="77777777" w:rsidR="00C15A9E" w:rsidRDefault="00000000">
      <w:pPr>
        <w:numPr>
          <w:ilvl w:val="0"/>
          <w:numId w:val="1"/>
        </w:numPr>
        <w:ind w:left="426"/>
        <w:jc w:val="both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Oferujemy wykonania zamówienia na zasadach określonych w zapytaniu za:</w:t>
      </w:r>
    </w:p>
    <w:tbl>
      <w:tblPr>
        <w:tblStyle w:val="a0"/>
        <w:tblW w:w="9135" w:type="dxa"/>
        <w:tblInd w:w="75" w:type="dxa"/>
        <w:tblLayout w:type="fixed"/>
        <w:tblLook w:val="0400" w:firstRow="0" w:lastRow="0" w:firstColumn="0" w:lastColumn="0" w:noHBand="0" w:noVBand="1"/>
      </w:tblPr>
      <w:tblGrid>
        <w:gridCol w:w="521"/>
        <w:gridCol w:w="2169"/>
        <w:gridCol w:w="1975"/>
        <w:gridCol w:w="728"/>
        <w:gridCol w:w="698"/>
        <w:gridCol w:w="1417"/>
        <w:gridCol w:w="1627"/>
      </w:tblGrid>
      <w:tr w:rsidR="00C15A9E" w14:paraId="7C3343C3" w14:textId="77777777">
        <w:trPr>
          <w:trHeight w:val="898"/>
        </w:trPr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883D9D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bookmarkStart w:id="0" w:name="_heading=h.gjdgxs" w:colFirst="0" w:colLast="0"/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Lp.</w:t>
            </w:r>
          </w:p>
        </w:tc>
        <w:tc>
          <w:tcPr>
            <w:tcW w:w="21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B077D0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Nazwa artykułu</w:t>
            </w:r>
          </w:p>
          <w:p w14:paraId="25F16737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(zgodnie z opisem przedmiotu zamówienia)</w:t>
            </w:r>
          </w:p>
        </w:tc>
        <w:tc>
          <w:tcPr>
            <w:tcW w:w="19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117E2D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Producent, model/wersja</w:t>
            </w:r>
          </w:p>
          <w:p w14:paraId="6F224BFA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(dotyczy wszystkich elementów)</w:t>
            </w: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C9A88A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j.m.</w:t>
            </w:r>
          </w:p>
        </w:tc>
        <w:tc>
          <w:tcPr>
            <w:tcW w:w="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36D36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ilość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915123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Cena jednostkowa brutto [zł]</w:t>
            </w:r>
          </w:p>
        </w:tc>
        <w:tc>
          <w:tcPr>
            <w:tcW w:w="16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E27F1D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Cena brutto [zł]</w:t>
            </w:r>
          </w:p>
        </w:tc>
      </w:tr>
      <w:tr w:rsidR="00C15A9E" w14:paraId="468A51DA" w14:textId="77777777">
        <w:trPr>
          <w:trHeight w:val="271"/>
        </w:trPr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BB93F0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21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274105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</w:t>
            </w:r>
          </w:p>
        </w:tc>
        <w:tc>
          <w:tcPr>
            <w:tcW w:w="19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F626B2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37583F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</w:t>
            </w:r>
          </w:p>
        </w:tc>
        <w:tc>
          <w:tcPr>
            <w:tcW w:w="6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416413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A8D1B1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</w:t>
            </w:r>
          </w:p>
        </w:tc>
        <w:tc>
          <w:tcPr>
            <w:tcW w:w="16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815442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G = E x F</w:t>
            </w:r>
          </w:p>
        </w:tc>
      </w:tr>
      <w:tr w:rsidR="00C15A9E" w14:paraId="00D7999B" w14:textId="77777777">
        <w:trPr>
          <w:trHeight w:val="842"/>
        </w:trPr>
        <w:tc>
          <w:tcPr>
            <w:tcW w:w="5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72E4EC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C50B93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Przebudowa zadaszenia sceny widowiskowej przy Centrum Kultury w Łomiankach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9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59D814" w14:textId="77777777" w:rsidR="00C15A9E" w:rsidRDefault="00C15A9E">
            <w:pPr>
              <w:spacing w:line="259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C32A4B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szt.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3A4D7A" w14:textId="77777777" w:rsidR="00C15A9E" w:rsidRDefault="0000000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BAE6B7" w14:textId="77777777" w:rsidR="00C15A9E" w:rsidRDefault="00C15A9E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31A018" w14:textId="77777777" w:rsidR="00C15A9E" w:rsidRDefault="00C15A9E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C15A9E" w14:paraId="690BB8CE" w14:textId="77777777">
        <w:trPr>
          <w:trHeight w:val="419"/>
        </w:trPr>
        <w:tc>
          <w:tcPr>
            <w:tcW w:w="750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C7D89" w14:textId="77777777" w:rsidR="00C15A9E" w:rsidRDefault="00000000">
            <w:pPr>
              <w:spacing w:line="259" w:lineRule="auto"/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Cena ofertowa brutto [zł]</w:t>
            </w:r>
          </w:p>
        </w:tc>
        <w:tc>
          <w:tcPr>
            <w:tcW w:w="16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D8F3BF" w14:textId="77777777" w:rsidR="00C15A9E" w:rsidRDefault="00C15A9E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</w:tbl>
    <w:p w14:paraId="01BDAF8D" w14:textId="77777777" w:rsidR="00C15A9E" w:rsidRDefault="00C15A9E">
      <w:pPr>
        <w:spacing w:line="480" w:lineRule="auto"/>
        <w:ind w:left="426"/>
        <w:jc w:val="both"/>
        <w:rPr>
          <w:rFonts w:ascii="Times New Roman" w:eastAsia="Times New Roman" w:hAnsi="Times New Roman" w:cs="Times New Roman"/>
        </w:rPr>
      </w:pPr>
    </w:p>
    <w:p w14:paraId="6504593C" w14:textId="77777777" w:rsidR="00C15A9E" w:rsidRDefault="00000000">
      <w:pPr>
        <w:spacing w:line="480" w:lineRule="auto"/>
        <w:ind w:left="42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cenę netto: </w:t>
      </w:r>
      <w:r>
        <w:rPr>
          <w:rFonts w:ascii="Times New Roman" w:eastAsia="Times New Roman" w:hAnsi="Times New Roman" w:cs="Times New Roman"/>
        </w:rPr>
        <w:tab/>
        <w:t>…………………….. zł</w:t>
      </w:r>
    </w:p>
    <w:p w14:paraId="72E048A9" w14:textId="77777777" w:rsidR="00C15A9E" w:rsidRDefault="00000000">
      <w:pPr>
        <w:spacing w:line="480" w:lineRule="auto"/>
        <w:ind w:left="42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podatek VAT:</w:t>
      </w:r>
      <w:r>
        <w:rPr>
          <w:rFonts w:ascii="Times New Roman" w:eastAsia="Times New Roman" w:hAnsi="Times New Roman" w:cs="Times New Roman"/>
        </w:rPr>
        <w:tab/>
        <w:t>…………………….. zł</w:t>
      </w:r>
    </w:p>
    <w:p w14:paraId="21506186" w14:textId="77777777" w:rsidR="00C15A9E" w:rsidRDefault="00000000">
      <w:pPr>
        <w:spacing w:line="480" w:lineRule="auto"/>
        <w:ind w:left="42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cenę brutto:</w:t>
      </w:r>
      <w:r>
        <w:rPr>
          <w:rFonts w:ascii="Times New Roman" w:eastAsia="Times New Roman" w:hAnsi="Times New Roman" w:cs="Times New Roman"/>
        </w:rPr>
        <w:tab/>
        <w:t>.……………………. zł</w:t>
      </w:r>
    </w:p>
    <w:p w14:paraId="23BA1B56" w14:textId="77777777" w:rsidR="00C15A9E" w:rsidRDefault="00000000">
      <w:pPr>
        <w:spacing w:line="480" w:lineRule="auto"/>
        <w:ind w:left="42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słownie: .....................................................................................................</w:t>
      </w:r>
    </w:p>
    <w:p w14:paraId="35B77AEC" w14:textId="77777777" w:rsidR="00C15A9E" w:rsidRDefault="00000000">
      <w:pPr>
        <w:numPr>
          <w:ilvl w:val="0"/>
          <w:numId w:val="1"/>
        </w:numPr>
        <w:spacing w:line="480" w:lineRule="auto"/>
        <w:ind w:left="426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/>
        </w:rPr>
        <w:t>Termin wykonania zamówienia: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  <w:t>…………………………………………………...</w:t>
      </w:r>
    </w:p>
    <w:p w14:paraId="5AF390EA" w14:textId="77777777" w:rsidR="00C15A9E" w:rsidRDefault="00000000">
      <w:pPr>
        <w:numPr>
          <w:ilvl w:val="0"/>
          <w:numId w:val="1"/>
        </w:numPr>
        <w:spacing w:line="480" w:lineRule="auto"/>
        <w:ind w:left="426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/>
        </w:rPr>
        <w:t>Warunki płatności:</w:t>
      </w:r>
      <w:r>
        <w:rPr>
          <w:rFonts w:ascii="Times New Roman" w:eastAsia="Times New Roman" w:hAnsi="Times New Roman" w:cs="Times New Roman"/>
          <w:u w:val="single"/>
        </w:rPr>
        <w:tab/>
      </w:r>
      <w:r>
        <w:rPr>
          <w:rFonts w:ascii="Times New Roman" w:eastAsia="Times New Roman" w:hAnsi="Times New Roman" w:cs="Times New Roman"/>
        </w:rPr>
        <w:tab/>
        <w:t>……………………………………………………………</w:t>
      </w:r>
    </w:p>
    <w:p w14:paraId="4D0B5166" w14:textId="77777777" w:rsidR="00C15A9E" w:rsidRDefault="00000000">
      <w:pPr>
        <w:numPr>
          <w:ilvl w:val="0"/>
          <w:numId w:val="1"/>
        </w:numPr>
        <w:spacing w:line="480" w:lineRule="auto"/>
        <w:ind w:left="426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u w:val="single"/>
        </w:rPr>
        <w:t>Okres gwarancji/rękojmi:</w:t>
      </w:r>
      <w:r>
        <w:rPr>
          <w:rFonts w:ascii="Times New Roman" w:eastAsia="Times New Roman" w:hAnsi="Times New Roman" w:cs="Times New Roman"/>
        </w:rPr>
        <w:tab/>
        <w:t>……………………………………………………………</w:t>
      </w:r>
    </w:p>
    <w:p w14:paraId="463EA194" w14:textId="77777777" w:rsidR="00C15A9E" w:rsidRDefault="00000000">
      <w:pPr>
        <w:numPr>
          <w:ilvl w:val="0"/>
          <w:numId w:val="1"/>
        </w:numPr>
        <w:spacing w:line="480" w:lineRule="auto"/>
        <w:ind w:left="426" w:hanging="357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Oświadczam, że:</w:t>
      </w:r>
    </w:p>
    <w:p w14:paraId="6BC97757" w14:textId="77777777" w:rsidR="00C15A9E" w:rsidRDefault="00000000">
      <w:pPr>
        <w:numPr>
          <w:ilvl w:val="0"/>
          <w:numId w:val="3"/>
        </w:numPr>
        <w:spacing w:line="480" w:lineRule="auto"/>
        <w:ind w:left="993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zapoznaliśmy się z projektem umowy;</w:t>
      </w:r>
    </w:p>
    <w:p w14:paraId="2AF436DF" w14:textId="77777777" w:rsidR="00C15A9E" w:rsidRDefault="00000000">
      <w:pPr>
        <w:numPr>
          <w:ilvl w:val="0"/>
          <w:numId w:val="3"/>
        </w:numPr>
        <w:spacing w:line="480" w:lineRule="auto"/>
        <w:ind w:left="993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zobowiązujemy się do podpisania umowy w miejscu i terminie określonym </w:t>
      </w:r>
      <w:r>
        <w:rPr>
          <w:rFonts w:ascii="Times New Roman" w:eastAsia="Times New Roman" w:hAnsi="Times New Roman" w:cs="Times New Roman"/>
        </w:rPr>
        <w:br/>
        <w:t>przez zamawiającego.</w:t>
      </w:r>
    </w:p>
    <w:p w14:paraId="75E9E2FF" w14:textId="77777777" w:rsidR="00C15A9E" w:rsidRDefault="00000000">
      <w:pPr>
        <w:numPr>
          <w:ilvl w:val="0"/>
          <w:numId w:val="1"/>
        </w:numPr>
        <w:spacing w:line="480" w:lineRule="auto"/>
        <w:ind w:left="426" w:hanging="357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Załącznikami do niniejszego formularza stanowiącymi integralną część oferty są:</w:t>
      </w:r>
    </w:p>
    <w:p w14:paraId="28B6569C" w14:textId="77777777" w:rsidR="00C15A9E" w:rsidRDefault="00000000">
      <w:pPr>
        <w:numPr>
          <w:ilvl w:val="0"/>
          <w:numId w:val="2"/>
        </w:numPr>
        <w:spacing w:line="480" w:lineRule="auto"/>
        <w:ind w:left="1134" w:hanging="35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..............................................................................</w:t>
      </w:r>
    </w:p>
    <w:p w14:paraId="76256FD1" w14:textId="77777777" w:rsidR="00C15A9E" w:rsidRDefault="00000000">
      <w:pPr>
        <w:numPr>
          <w:ilvl w:val="0"/>
          <w:numId w:val="2"/>
        </w:numPr>
        <w:spacing w:line="480" w:lineRule="auto"/>
        <w:ind w:left="1134" w:hanging="35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(...)</w:t>
      </w:r>
    </w:p>
    <w:p w14:paraId="153F9A44" w14:textId="77777777" w:rsidR="00C15A9E" w:rsidRDefault="00000000">
      <w:pPr>
        <w:numPr>
          <w:ilvl w:val="0"/>
          <w:numId w:val="1"/>
        </w:numPr>
        <w:spacing w:line="480" w:lineRule="auto"/>
        <w:ind w:left="426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Oświadczamy, że cena podana w ofercie jest obowiązująca w całym okresie ważności umowy </w:t>
      </w:r>
      <w:r>
        <w:rPr>
          <w:rFonts w:ascii="Times New Roman" w:eastAsia="Times New Roman" w:hAnsi="Times New Roman" w:cs="Times New Roman"/>
        </w:rPr>
        <w:br/>
        <w:t>i zawiera wszystkie koszty i składniki związane z wykonaniem zamówienia jakie ponosi zamawiający.</w:t>
      </w:r>
    </w:p>
    <w:p w14:paraId="440DE790" w14:textId="77777777" w:rsidR="00C15A9E" w:rsidRDefault="00000000">
      <w:pPr>
        <w:numPr>
          <w:ilvl w:val="0"/>
          <w:numId w:val="1"/>
        </w:numPr>
        <w:shd w:val="clear" w:color="auto" w:fill="FFFFFF"/>
        <w:spacing w:line="480" w:lineRule="auto"/>
        <w:ind w:left="426" w:hanging="35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wypełniłem obowiązki informacyjne przewidziane w art. 13 lub art. 14 RODO</w:t>
      </w:r>
      <w:r>
        <w:rPr>
          <w:rFonts w:ascii="Times New Roman" w:eastAsia="Times New Roman" w:hAnsi="Times New Roman" w:cs="Times New Roman"/>
          <w:vertAlign w:val="superscript"/>
        </w:rPr>
        <w:t>1)</w:t>
      </w:r>
      <w:r>
        <w:rPr>
          <w:rFonts w:ascii="Times New Roman" w:eastAsia="Times New Roman" w:hAnsi="Times New Roman" w:cs="Times New Roman"/>
        </w:rPr>
        <w:t xml:space="preserve"> wobec osób fizycznych, od których dane osobowe bezpośrednio lub pośrednio pozyskałem w celu ubiegania się o udzielenie zamówienia publicznego w niniejszym postępowaniu.</w:t>
      </w:r>
      <w:r>
        <w:rPr>
          <w:rFonts w:ascii="Times New Roman" w:eastAsia="Times New Roman" w:hAnsi="Times New Roman" w:cs="Times New Roman"/>
          <w:b/>
          <w:vertAlign w:val="superscript"/>
        </w:rPr>
        <w:footnoteReference w:id="1"/>
      </w:r>
    </w:p>
    <w:p w14:paraId="64795661" w14:textId="77777777" w:rsidR="00C15A9E" w:rsidRDefault="00C15A9E">
      <w:pPr>
        <w:shd w:val="clear" w:color="auto" w:fill="FFFFFF"/>
        <w:tabs>
          <w:tab w:val="left" w:pos="284"/>
        </w:tabs>
        <w:spacing w:before="60" w:line="240" w:lineRule="auto"/>
        <w:jc w:val="both"/>
        <w:rPr>
          <w:rFonts w:ascii="Times New Roman" w:eastAsia="Times New Roman" w:hAnsi="Times New Roman" w:cs="Times New Roman"/>
        </w:rPr>
      </w:pPr>
    </w:p>
    <w:p w14:paraId="1DF3A3A1" w14:textId="77777777" w:rsidR="00C15A9E" w:rsidRDefault="00C15A9E">
      <w:pPr>
        <w:spacing w:line="259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26D9098B" w14:textId="77777777" w:rsidR="00C15A9E" w:rsidRDefault="00C15A9E">
      <w:pPr>
        <w:spacing w:line="259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F4FD9DB" w14:textId="77777777" w:rsidR="00C15A9E" w:rsidRDefault="00000000">
      <w:pPr>
        <w:spacing w:line="259" w:lineRule="auto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……………………………….</w:t>
      </w:r>
    </w:p>
    <w:p w14:paraId="6565A7E2" w14:textId="77777777" w:rsidR="00C15A9E" w:rsidRDefault="00000000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>(podpis osoby upoważnionej)</w:t>
      </w:r>
    </w:p>
    <w:p w14:paraId="07E676BA" w14:textId="77777777" w:rsidR="00C15A9E" w:rsidRDefault="00C15A9E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CD0B825" w14:textId="77777777" w:rsidR="0019592F" w:rsidRDefault="0019592F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3F9BB5A" w14:textId="77777777" w:rsidR="0019592F" w:rsidRDefault="0019592F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902165A" w14:textId="77777777" w:rsidR="0019592F" w:rsidRDefault="0019592F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95C981F" w14:textId="77777777" w:rsidR="0019592F" w:rsidRDefault="0019592F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98CD6F5" w14:textId="77777777" w:rsidR="0019592F" w:rsidRDefault="0019592F">
      <w:pPr>
        <w:spacing w:line="259" w:lineRule="auto"/>
        <w:ind w:left="5664" w:firstLine="707"/>
        <w:jc w:val="right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9CEDD6F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1F0EEE06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71746C95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5274B413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7874D5AE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063F2B1F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23A9F627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38A7F8B0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5183A955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0E99C874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24D539B8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50FC2631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0B558AE6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7C5957B3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6073B3DF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0E20C434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02945BF8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54C419B4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616DC183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50763E5F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375B71A1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3DBA493B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1EC61FDB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4F058D91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6FC9B65F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7A4B494B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1EAD9413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67D7023E" w14:textId="77777777" w:rsid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05E24847" w14:textId="77777777" w:rsidR="0019592F" w:rsidRPr="0019592F" w:rsidRDefault="0019592F" w:rsidP="0019592F">
      <w:pPr>
        <w:spacing w:line="259" w:lineRule="auto"/>
        <w:rPr>
          <w:rFonts w:ascii="Times New Roman" w:eastAsia="Times New Roman" w:hAnsi="Times New Roman" w:cs="Times New Roman"/>
          <w:i/>
          <w:sz w:val="20"/>
          <w:szCs w:val="20"/>
          <w:lang w:val="pl-PL"/>
        </w:rPr>
      </w:pPr>
    </w:p>
    <w:p w14:paraId="7DB3A702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lastRenderedPageBreak/>
        <w:t>KLAUZULA INFORMACYJNA DO ZAPYTANIA OFERTOWEGO</w:t>
      </w:r>
    </w:p>
    <w:p w14:paraId="3F252CEE" w14:textId="51849243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003EA103" wp14:editId="6FB600A2">
                <wp:simplePos x="0" y="0"/>
                <wp:positionH relativeFrom="page">
                  <wp:posOffset>412750</wp:posOffset>
                </wp:positionH>
                <wp:positionV relativeFrom="paragraph">
                  <wp:posOffset>170180</wp:posOffset>
                </wp:positionV>
                <wp:extent cx="6731635" cy="27940"/>
                <wp:effectExtent l="0" t="0" r="0" b="0"/>
                <wp:wrapTopAndBottom/>
                <wp:docPr id="435584929" name="Dowolny kształt: kształt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31000" cy="279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31634" h="27940">
                              <a:moveTo>
                                <a:pt x="6731254" y="0"/>
                              </a:moveTo>
                              <a:lnTo>
                                <a:pt x="0" y="0"/>
                              </a:lnTo>
                              <a:lnTo>
                                <a:pt x="0" y="27431"/>
                              </a:lnTo>
                              <a:lnTo>
                                <a:pt x="6731254" y="27431"/>
                              </a:lnTo>
                              <a:lnTo>
                                <a:pt x="67312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92E41"/>
                        </a:solidFill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7D5E2D" id="Dowolny kształt: kształt 8" o:spid="_x0000_s1026" style="position:absolute;margin-left:32.5pt;margin-top:13.4pt;width:530.05pt;height:2.2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731634,27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" path="m6731254,l,,,27431r6731254,l6731254,xe" fillcolor="#092e41" stroked="f">
                <v:path arrowok="t"/>
                <w10:wrap type="topAndBottom" anchorx="page"/>
              </v:shape>
            </w:pict>
          </mc:Fallback>
        </mc:AlternateContent>
      </w: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ADMINISTRATOR DANYCH</w:t>
      </w:r>
    </w:p>
    <w:p w14:paraId="07412F91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Administratorem Twoich danych osobowych jest Centrum Kultury w Łomiankach z siedzibą w Łomiankach, ul. Wiejska 12A, 05-092 Łomianki. Możesz skontaktować się z nami pod adresem siedziby, a także pisząc na adres e-mail: </w:t>
      </w:r>
      <w:hyperlink r:id="rId8" w:history="1">
        <w:r w:rsidRPr="0019592F">
          <w:rPr>
            <w:rStyle w:val="Hipercze"/>
            <w:rFonts w:ascii="Times New Roman" w:eastAsia="Times New Roman" w:hAnsi="Times New Roman" w:cs="Times New Roman"/>
            <w:sz w:val="24"/>
            <w:szCs w:val="24"/>
            <w:lang w:val="pl-PL"/>
          </w:rPr>
          <w:t>ck@kultura.lomianki.pl</w:t>
        </w:r>
      </w:hyperlink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lub dzwoniąc pod numer telefonu: 22 751 35 02.</w:t>
      </w:r>
    </w:p>
    <w:p w14:paraId="6ACA6F2B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7317A5E0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INSPEKTOR OCHRONY DANYCH</w:t>
      </w:r>
    </w:p>
    <w:p w14:paraId="50A7C883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Z naszym inspektorem ochrony danych możesz skontaktować się pisząc na adres e -mail: </w:t>
      </w:r>
      <w:hyperlink r:id="rId9" w:history="1">
        <w:r w:rsidRPr="0019592F">
          <w:rPr>
            <w:rStyle w:val="Hipercze"/>
            <w:rFonts w:ascii="Times New Roman" w:eastAsia="Times New Roman" w:hAnsi="Times New Roman" w:cs="Times New Roman"/>
            <w:sz w:val="24"/>
            <w:szCs w:val="24"/>
            <w:lang w:val="pl-PL"/>
          </w:rPr>
          <w:t>iod@kultura.lomianki.pl</w:t>
        </w:r>
      </w:hyperlink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lub korespondencyjnie pod adresem siedziby z dopiskiem „inspektor ochrony danych”.</w:t>
      </w:r>
    </w:p>
    <w:p w14:paraId="4FC43BB4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36335ABB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ŹRÓDŁA POZYSK ANIA DANYCH I ICH K ATEGORIE</w:t>
      </w:r>
    </w:p>
    <w:p w14:paraId="6B2C98D0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>Twoje dane pozyskujemy bezpośrednio od Ciebie. Możemy też pozyskać je od wykonawcy, który wskazał Ciebie jako swojego pełnomocnika lub przedstawiciela. Dane osobowe możemy pozyskiwać również z publicznych rejestrów (KRS,CEIDG). W zakres tych danych wchodzą m.in. imię i nazwisko, służbowe dane kontaktowe (adres e-mail, numer telefonu), stanowisko i miejsce pracy oraz informacje o uprawnieniach i kwalifikacjach wymaganych do złożenia oferty.</w:t>
      </w:r>
    </w:p>
    <w:p w14:paraId="28EF5E72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02071110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CELE I PODSTAW Y PRAWNE I OKRESY PRZETWARZANIA</w:t>
      </w:r>
    </w:p>
    <w:p w14:paraId="64263787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</w:p>
    <w:tbl>
      <w:tblPr>
        <w:tblW w:w="0" w:type="auto"/>
        <w:tblInd w:w="120" w:type="dxa"/>
        <w:tblBorders>
          <w:top w:val="dashSmallGap" w:sz="6" w:space="0" w:color="9A5C3B"/>
          <w:left w:val="dashSmallGap" w:sz="6" w:space="0" w:color="9A5C3B"/>
          <w:bottom w:val="dashSmallGap" w:sz="6" w:space="0" w:color="9A5C3B"/>
          <w:right w:val="dashSmallGap" w:sz="6" w:space="0" w:color="9A5C3B"/>
          <w:insideH w:val="dashSmallGap" w:sz="6" w:space="0" w:color="9A5C3B"/>
          <w:insideV w:val="dashSmallGap" w:sz="6" w:space="0" w:color="9A5C3B"/>
        </w:tblBorders>
        <w:tblLayout w:type="fixed"/>
        <w:tblLook w:val="01E0" w:firstRow="1" w:lastRow="1" w:firstColumn="1" w:lastColumn="1" w:noHBand="0" w:noVBand="0"/>
      </w:tblPr>
      <w:tblGrid>
        <w:gridCol w:w="3404"/>
        <w:gridCol w:w="4395"/>
        <w:gridCol w:w="2734"/>
      </w:tblGrid>
      <w:tr w:rsidR="0019592F" w:rsidRPr="0019592F" w14:paraId="7E881130" w14:textId="77777777" w:rsidTr="0019592F">
        <w:trPr>
          <w:trHeight w:val="544"/>
        </w:trPr>
        <w:tc>
          <w:tcPr>
            <w:tcW w:w="3404" w:type="dxa"/>
            <w:tcBorders>
              <w:top w:val="nil"/>
              <w:left w:val="nil"/>
              <w:bottom w:val="dashSmallGap" w:sz="6" w:space="0" w:color="9A5C3B"/>
              <w:right w:val="dashSmallGap" w:sz="6" w:space="0" w:color="9A5C3B"/>
            </w:tcBorders>
            <w:hideMark/>
          </w:tcPr>
          <w:p w14:paraId="292D1009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959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CEL</w:t>
            </w:r>
          </w:p>
        </w:tc>
        <w:tc>
          <w:tcPr>
            <w:tcW w:w="4395" w:type="dxa"/>
            <w:tcBorders>
              <w:top w:val="nil"/>
              <w:left w:val="dashSmallGap" w:sz="6" w:space="0" w:color="9A5C3B"/>
              <w:bottom w:val="dashSmallGap" w:sz="6" w:space="0" w:color="9A5C3B"/>
              <w:right w:val="dashSmallGap" w:sz="6" w:space="0" w:color="9A5C3B"/>
            </w:tcBorders>
            <w:hideMark/>
          </w:tcPr>
          <w:p w14:paraId="40CCF985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959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PODSTAWA PRAWNA</w:t>
            </w:r>
          </w:p>
        </w:tc>
        <w:tc>
          <w:tcPr>
            <w:tcW w:w="2734" w:type="dxa"/>
            <w:tcBorders>
              <w:top w:val="nil"/>
              <w:left w:val="dashSmallGap" w:sz="6" w:space="0" w:color="9A5C3B"/>
              <w:bottom w:val="dashSmallGap" w:sz="6" w:space="0" w:color="9A5C3B"/>
              <w:right w:val="nil"/>
            </w:tcBorders>
            <w:hideMark/>
          </w:tcPr>
          <w:p w14:paraId="128D2B67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959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OKRES</w:t>
            </w:r>
          </w:p>
          <w:p w14:paraId="4CC6B7DA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959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PRZECHOWYWANIA</w:t>
            </w:r>
          </w:p>
        </w:tc>
      </w:tr>
      <w:tr w:rsidR="0019592F" w:rsidRPr="0019592F" w14:paraId="07A62294" w14:textId="77777777" w:rsidTr="0019592F">
        <w:trPr>
          <w:trHeight w:val="2450"/>
        </w:trPr>
        <w:tc>
          <w:tcPr>
            <w:tcW w:w="3404" w:type="dxa"/>
            <w:tcBorders>
              <w:top w:val="dashSmallGap" w:sz="6" w:space="0" w:color="9A5C3B"/>
              <w:left w:val="nil"/>
              <w:bottom w:val="dashSmallGap" w:sz="6" w:space="0" w:color="9A5C3B"/>
              <w:right w:val="dashSmallGap" w:sz="6" w:space="0" w:color="9A5C3B"/>
            </w:tcBorders>
          </w:tcPr>
          <w:p w14:paraId="45086D53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6F56F1F9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758DE21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5F270696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Przeprowadzenie i rozstrzygnięcie postępowania w sprawie zapytania ofertowego</w:t>
            </w:r>
          </w:p>
        </w:tc>
        <w:tc>
          <w:tcPr>
            <w:tcW w:w="4395" w:type="dxa"/>
            <w:tcBorders>
              <w:top w:val="dashSmallGap" w:sz="6" w:space="0" w:color="9A5C3B"/>
              <w:left w:val="dashSmallGap" w:sz="6" w:space="0" w:color="9A5C3B"/>
              <w:bottom w:val="dashSmallGap" w:sz="6" w:space="0" w:color="9A5C3B"/>
              <w:right w:val="dashSmallGap" w:sz="6" w:space="0" w:color="9A5C3B"/>
            </w:tcBorders>
          </w:tcPr>
          <w:p w14:paraId="773482ED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Jeśli składasz ofertę we własnym imieniu, jako osoba fizyczna – art. 6 ust. 1 lit. b RODO</w:t>
            </w:r>
          </w:p>
          <w:p w14:paraId="348FC78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0AE5F1E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Jeśli działasz w imieniu innego podmiotu (np. jako pełnomocnik) – art. 6 ust. 1 lit. f RODO w ramach naszego prawnie uzasadnionego interesu, jakim jest weryfikacja Twoich uprawnień do składania wiążącej oferty w imieniu innego</w:t>
            </w:r>
          </w:p>
          <w:p w14:paraId="327D70A0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podmiotu</w:t>
            </w:r>
            <w:proofErr w:type="spellEnd"/>
          </w:p>
        </w:tc>
        <w:tc>
          <w:tcPr>
            <w:tcW w:w="2734" w:type="dxa"/>
            <w:tcBorders>
              <w:top w:val="dashSmallGap" w:sz="6" w:space="0" w:color="9A5C3B"/>
              <w:left w:val="dashSmallGap" w:sz="6" w:space="0" w:color="9A5C3B"/>
              <w:bottom w:val="dashSmallGap" w:sz="6" w:space="0" w:color="9A5C3B"/>
              <w:right w:val="nil"/>
            </w:tcBorders>
          </w:tcPr>
          <w:p w14:paraId="115677D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3D3FC15B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51E98285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0641069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Do czasu przedawnienia roszczeń związanych z postępowaniem</w:t>
            </w:r>
          </w:p>
        </w:tc>
      </w:tr>
      <w:tr w:rsidR="0019592F" w:rsidRPr="0019592F" w14:paraId="53290EB8" w14:textId="77777777" w:rsidTr="0019592F">
        <w:trPr>
          <w:trHeight w:val="2992"/>
        </w:trPr>
        <w:tc>
          <w:tcPr>
            <w:tcW w:w="3404" w:type="dxa"/>
            <w:tcBorders>
              <w:top w:val="dashSmallGap" w:sz="6" w:space="0" w:color="9A5C3B"/>
              <w:left w:val="nil"/>
              <w:bottom w:val="dashSmallGap" w:sz="6" w:space="0" w:color="9A5C3B"/>
              <w:right w:val="dashSmallGap" w:sz="6" w:space="0" w:color="9A5C3B"/>
            </w:tcBorders>
          </w:tcPr>
          <w:p w14:paraId="0B892DD5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28B00259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0356CC21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33E1BF8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767D0743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358C8D27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6C0FD5BA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Realizacja </w:t>
            </w: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obowiązków</w:t>
            </w:r>
            <w:proofErr w:type="spellEnd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prawnych</w:t>
            </w:r>
            <w:proofErr w:type="spellEnd"/>
          </w:p>
        </w:tc>
        <w:tc>
          <w:tcPr>
            <w:tcW w:w="4395" w:type="dxa"/>
            <w:tcBorders>
              <w:top w:val="dashSmallGap" w:sz="6" w:space="0" w:color="9A5C3B"/>
              <w:left w:val="dashSmallGap" w:sz="6" w:space="0" w:color="9A5C3B"/>
              <w:bottom w:val="dashSmallGap" w:sz="6" w:space="0" w:color="9A5C3B"/>
              <w:right w:val="dashSmallGap" w:sz="6" w:space="0" w:color="9A5C3B"/>
            </w:tcBorders>
          </w:tcPr>
          <w:p w14:paraId="36872221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Art. 6 ust. 1 lit. c RODO w związku z obowiązującymi przepisami prawa, w tym przepisami ustawy o finansach publicznych oraz ustawy o dostępie do informacji publicznej</w:t>
            </w:r>
          </w:p>
          <w:p w14:paraId="793512A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041928CD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Art. 6 ust. 1 lit. e RODO w ramach realizacji zadania w interesie publicznym w związku z przepisami ustawy o dostępie do informacji publicznej i ustawy o otwartych danych i ponownym wykorzystaniu informacji sektora</w:t>
            </w:r>
          </w:p>
          <w:p w14:paraId="543EE077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publicznego</w:t>
            </w:r>
            <w:proofErr w:type="spellEnd"/>
          </w:p>
        </w:tc>
        <w:tc>
          <w:tcPr>
            <w:tcW w:w="2734" w:type="dxa"/>
            <w:vMerge w:val="restart"/>
            <w:tcBorders>
              <w:top w:val="dashSmallGap" w:sz="6" w:space="0" w:color="9A5C3B"/>
              <w:left w:val="dashSmallGap" w:sz="6" w:space="0" w:color="9A5C3B"/>
              <w:bottom w:val="dashSmallGap" w:sz="6" w:space="0" w:color="9A5C3B"/>
              <w:right w:val="nil"/>
            </w:tcBorders>
          </w:tcPr>
          <w:p w14:paraId="0B362494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3725F218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45C562A0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40658125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11184D4C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6C5A22D1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58F68D55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pl-PL"/>
              </w:rPr>
            </w:pPr>
          </w:p>
          <w:p w14:paraId="0598D4D1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Przez okres wymagany przepisami prawa</w:t>
            </w:r>
          </w:p>
        </w:tc>
      </w:tr>
      <w:tr w:rsidR="0019592F" w:rsidRPr="0019592F" w14:paraId="3BBCEE45" w14:textId="77777777" w:rsidTr="0019592F">
        <w:trPr>
          <w:trHeight w:val="544"/>
        </w:trPr>
        <w:tc>
          <w:tcPr>
            <w:tcW w:w="3404" w:type="dxa"/>
            <w:tcBorders>
              <w:top w:val="dashSmallGap" w:sz="6" w:space="0" w:color="9A5C3B"/>
              <w:left w:val="nil"/>
              <w:bottom w:val="dashSmallGap" w:sz="6" w:space="0" w:color="9A5C3B"/>
              <w:right w:val="dashSmallGap" w:sz="6" w:space="0" w:color="9A5C3B"/>
            </w:tcBorders>
            <w:hideMark/>
          </w:tcPr>
          <w:p w14:paraId="69269CE8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Archiwizacja dokumentacji związanej</w:t>
            </w:r>
          </w:p>
          <w:p w14:paraId="095E57FC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z postępowaniem</w:t>
            </w:r>
          </w:p>
        </w:tc>
        <w:tc>
          <w:tcPr>
            <w:tcW w:w="4395" w:type="dxa"/>
            <w:tcBorders>
              <w:top w:val="dashSmallGap" w:sz="6" w:space="0" w:color="9A5C3B"/>
              <w:left w:val="dashSmallGap" w:sz="6" w:space="0" w:color="9A5C3B"/>
              <w:bottom w:val="dashSmallGap" w:sz="6" w:space="0" w:color="9A5C3B"/>
              <w:right w:val="dashSmallGap" w:sz="6" w:space="0" w:color="9A5C3B"/>
            </w:tcBorders>
            <w:hideMark/>
          </w:tcPr>
          <w:p w14:paraId="03622103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Art. 6 ust. 1 lit. c w związku z przepisami ustawy</w:t>
            </w:r>
          </w:p>
          <w:p w14:paraId="669927FC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o narodowym zasobie archiwalnym i archiwach</w:t>
            </w:r>
          </w:p>
        </w:tc>
        <w:tc>
          <w:tcPr>
            <w:tcW w:w="2734" w:type="dxa"/>
            <w:vMerge/>
            <w:tcBorders>
              <w:top w:val="dashSmallGap" w:sz="6" w:space="0" w:color="9A5C3B"/>
              <w:left w:val="dashSmallGap" w:sz="6" w:space="0" w:color="9A5C3B"/>
              <w:bottom w:val="dashSmallGap" w:sz="6" w:space="0" w:color="9A5C3B"/>
              <w:right w:val="nil"/>
            </w:tcBorders>
            <w:vAlign w:val="center"/>
            <w:hideMark/>
          </w:tcPr>
          <w:p w14:paraId="1C9FDBB8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</w:p>
        </w:tc>
      </w:tr>
      <w:tr w:rsidR="0019592F" w:rsidRPr="0019592F" w14:paraId="342E70B1" w14:textId="77777777" w:rsidTr="0019592F">
        <w:trPr>
          <w:trHeight w:val="818"/>
        </w:trPr>
        <w:tc>
          <w:tcPr>
            <w:tcW w:w="3404" w:type="dxa"/>
            <w:tcBorders>
              <w:top w:val="dashSmallGap" w:sz="6" w:space="0" w:color="9A5C3B"/>
              <w:left w:val="nil"/>
              <w:bottom w:val="nil"/>
              <w:right w:val="dashSmallGap" w:sz="6" w:space="0" w:color="9A5C3B"/>
            </w:tcBorders>
            <w:hideMark/>
          </w:tcPr>
          <w:p w14:paraId="5A0DB165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Ustalanie, dochodzenie lub obrona przed roszczeniami</w:t>
            </w:r>
          </w:p>
        </w:tc>
        <w:tc>
          <w:tcPr>
            <w:tcW w:w="4395" w:type="dxa"/>
            <w:tcBorders>
              <w:top w:val="dashSmallGap" w:sz="6" w:space="0" w:color="9A5C3B"/>
              <w:left w:val="dashSmallGap" w:sz="6" w:space="0" w:color="9A5C3B"/>
              <w:bottom w:val="nil"/>
              <w:right w:val="dashSmallGap" w:sz="6" w:space="0" w:color="9A5C3B"/>
            </w:tcBorders>
            <w:hideMark/>
          </w:tcPr>
          <w:p w14:paraId="5A5B51D9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pl-PL"/>
              </w:rPr>
              <w:t>Art. 6 ust. 1 lit. f RODO w ramach naszego prawnie uzasadnionego interesu, jakim jest</w:t>
            </w:r>
          </w:p>
          <w:p w14:paraId="7C5FC9B8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zabezpieczenie</w:t>
            </w:r>
            <w:proofErr w:type="spellEnd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naszego</w:t>
            </w:r>
            <w:proofErr w:type="spellEnd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interesu</w:t>
            </w:r>
            <w:proofErr w:type="spellEnd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prawnego</w:t>
            </w:r>
            <w:proofErr w:type="spellEnd"/>
          </w:p>
        </w:tc>
        <w:tc>
          <w:tcPr>
            <w:tcW w:w="2734" w:type="dxa"/>
            <w:tcBorders>
              <w:top w:val="dashSmallGap" w:sz="6" w:space="0" w:color="9A5C3B"/>
              <w:left w:val="dashSmallGap" w:sz="6" w:space="0" w:color="9A5C3B"/>
              <w:bottom w:val="nil"/>
              <w:right w:val="nil"/>
            </w:tcBorders>
          </w:tcPr>
          <w:p w14:paraId="01CA9A86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14:paraId="5496B1C3" w14:textId="77777777" w:rsidR="0019592F" w:rsidRPr="0019592F" w:rsidRDefault="0019592F" w:rsidP="0019592F">
            <w:pPr>
              <w:widowControl w:val="0"/>
              <w:spacing w:line="240" w:lineRule="auto"/>
              <w:ind w:right="-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3 </w:t>
            </w:r>
            <w:proofErr w:type="spellStart"/>
            <w:r w:rsidRPr="001959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lata</w:t>
            </w:r>
            <w:proofErr w:type="spellEnd"/>
          </w:p>
        </w:tc>
      </w:tr>
    </w:tbl>
    <w:p w14:paraId="74A60187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  <w:sectPr w:rsidR="0019592F" w:rsidRPr="0019592F" w:rsidSect="0019592F">
          <w:pgSz w:w="11900" w:h="16850"/>
          <w:pgMar w:top="620" w:right="566" w:bottom="1276" w:left="566" w:header="708" w:footer="708" w:gutter="0"/>
          <w:cols w:space="708"/>
        </w:sectPr>
      </w:pPr>
    </w:p>
    <w:p w14:paraId="1F957FF9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sz w:val="24"/>
          <w:szCs w:val="24"/>
          <w:lang w:val="pl-PL"/>
        </w:rPr>
        <w:lastRenderedPageBreak/>
        <w:t>ODBIORCY DANYCH</w:t>
      </w:r>
    </w:p>
    <w:p w14:paraId="549574A2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>Twoje dane ujawnimy podmiotom świadczących dla nas usługi wymagające przetwarzania danych, w tym dostawcy systemu elektronicznego zarządzania dokumentacją oraz systemu do składania ofert w postępowaniu, operatorowi pocztowemu, dostawcy oprogramowania biurowego i hostingu. Możemy też ujawnić Twoje dane uprawnionym do ich uzyskania organom publicznym – w tym organom i podmiotom prowadzącym kontrolę wydatkowania środków publicznych, w tym środków unijnych – a także podmiotom wnioskującym o udostępnienie informacji publicznej.</w:t>
      </w:r>
    </w:p>
    <w:p w14:paraId="55AE5503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1C002743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TWOJE UPRAWNIENIA</w:t>
      </w:r>
    </w:p>
    <w:p w14:paraId="4CEF00A4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>Masz prawo do dostępu do swoich danych, żądania ich sprostowania, ograniczenia ich przetwarzania lub ich usunięcia. Możesz także wyrazić sprzeciw wobec przetwarzania przez nas Twoich danych osobowych odbywającego się w ramach naszego prawnie uzasadnionego interesu lub w związku z realizacją przez nas zadania w interesie publicznym. W celu skorzystania z ww. praw skontaktuj się z nami lub naszym inspektorem ochrony danych.</w:t>
      </w:r>
    </w:p>
    <w:p w14:paraId="07F8827A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>Niezależnie od ww. praw możesz wnieść skargę do Prezesa Urzędu Ochrony Danych Osobowych.</w:t>
      </w:r>
    </w:p>
    <w:p w14:paraId="63B22F33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6577FFAA" w14:textId="65EBE782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CHARAKTER PODANIA DANYCH</w:t>
      </w:r>
    </w:p>
    <w:p w14:paraId="479816BE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>Podanie przez Ciebie danych osobowych warunkujących udział w postępowaniu jest dobrowolne, ale niezbędne do złożenia oferty i wzięcia udziału w postępowaniu. W zakresie osób wskazanych do kontaktu w związku ze złożoną ofertą, podanie danych nie jest niezbędne do wzięcia udziału w postępowaniu, ale brak ich podania może utrudnić komunikację w związku ze złożoną ofertą.</w:t>
      </w:r>
    </w:p>
    <w:p w14:paraId="30AD45C6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025A931A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b/>
          <w:bCs/>
          <w:sz w:val="24"/>
          <w:szCs w:val="24"/>
          <w:lang w:val="pl-PL"/>
        </w:rPr>
        <w:t>ZAUTOMATYZOWANE PRZETWARZANIE</w:t>
      </w:r>
    </w:p>
    <w:p w14:paraId="67C9FB93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19592F">
        <w:rPr>
          <w:rFonts w:ascii="Times New Roman" w:eastAsia="Times New Roman" w:hAnsi="Times New Roman" w:cs="Times New Roman"/>
          <w:sz w:val="24"/>
          <w:szCs w:val="24"/>
          <w:lang w:val="pl-PL"/>
        </w:rPr>
        <w:t>Na podstawie Twoich danych osobowych nie będziemy podejmować decyzji opartych wyłącznie na zautomatyzowanym przetwarzaniu.</w:t>
      </w:r>
    </w:p>
    <w:p w14:paraId="4AC519E9" w14:textId="77777777" w:rsidR="0019592F" w:rsidRPr="0019592F" w:rsidRDefault="0019592F" w:rsidP="0019592F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2F656715" w14:textId="77777777" w:rsidR="00C15A9E" w:rsidRPr="0019592F" w:rsidRDefault="00C15A9E">
      <w:pPr>
        <w:widowControl w:val="0"/>
        <w:spacing w:line="240" w:lineRule="auto"/>
        <w:ind w:right="-150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sectPr w:rsidR="00C15A9E" w:rsidRPr="0019592F">
      <w:headerReference w:type="default" r:id="rId10"/>
      <w:footerReference w:type="default" r:id="rId11"/>
      <w:pgSz w:w="11906" w:h="16838"/>
      <w:pgMar w:top="1417" w:right="1417" w:bottom="1417" w:left="1417" w:header="17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8CD60D" w14:textId="77777777" w:rsidR="005449E1" w:rsidRDefault="005449E1">
      <w:pPr>
        <w:spacing w:line="240" w:lineRule="auto"/>
      </w:pPr>
      <w:r>
        <w:separator/>
      </w:r>
    </w:p>
  </w:endnote>
  <w:endnote w:type="continuationSeparator" w:id="0">
    <w:p w14:paraId="064B7446" w14:textId="77777777" w:rsidR="005449E1" w:rsidRDefault="005449E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1353C097-43AF-4C63-992A-FABACB69B737}"/>
    <w:embedItalic r:id="rId2" w:fontKey="{33AA1333-E898-4B9F-B634-2C6AD3D0764D}"/>
  </w:font>
  <w:font w:name="CooperLtPL">
    <w:altName w:val="Cooper Black"/>
    <w:charset w:val="00"/>
    <w:family w:val="auto"/>
    <w:pitch w:val="default"/>
  </w:font>
  <w:font w:name="Noto Sans Symbols">
    <w:charset w:val="00"/>
    <w:family w:val="auto"/>
    <w:pitch w:val="default"/>
    <w:embedRegular r:id="rId3" w:fontKey="{57B585DF-A76A-4F23-A451-E3952A85C95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8C94C225-9531-49EC-A769-FE0FD2CC799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9FC088D8-C176-4B51-966C-30DF35E7FD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8F7DA3" w14:textId="77777777" w:rsidR="00C15A9E" w:rsidRDefault="00C15A9E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right"/>
      <w:rPr>
        <w:rFonts w:ascii="CooperLtPL" w:eastAsia="CooperLtPL" w:hAnsi="CooperLtPL" w:cs="CooperLtPL"/>
        <w:color w:val="404040"/>
        <w:sz w:val="15"/>
        <w:szCs w:val="15"/>
      </w:rPr>
    </w:pPr>
  </w:p>
  <w:p w14:paraId="6FD3B8E5" w14:textId="77777777" w:rsidR="00C15A9E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right"/>
      <w:rPr>
        <w:rFonts w:ascii="CooperLtPL" w:eastAsia="CooperLtPL" w:hAnsi="CooperLtPL" w:cs="CooperLtPL"/>
        <w:color w:val="FFFF00"/>
        <w:sz w:val="15"/>
        <w:szCs w:val="15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51CE3B3C" wp14:editId="6FC34CA1">
              <wp:simplePos x="0" y="0"/>
              <wp:positionH relativeFrom="column">
                <wp:posOffset>-380999</wp:posOffset>
              </wp:positionH>
              <wp:positionV relativeFrom="paragraph">
                <wp:posOffset>-12699</wp:posOffset>
              </wp:positionV>
              <wp:extent cx="6299200" cy="76200"/>
              <wp:effectExtent l="0" t="0" r="0" b="0"/>
              <wp:wrapNone/>
              <wp:docPr id="21" name="Łącznik prosty ze strzałką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1800" y="3780000"/>
                        <a:ext cx="6248400" cy="0"/>
                      </a:xfrm>
                      <a:prstGeom prst="straightConnector1">
                        <a:avLst/>
                      </a:prstGeom>
                      <a:noFill/>
                      <a:ln w="25400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-380999</wp:posOffset>
              </wp:positionH>
              <wp:positionV relativeFrom="paragraph">
                <wp:posOffset>-12699</wp:posOffset>
              </wp:positionV>
              <wp:extent cx="6299200" cy="76200"/>
              <wp:effectExtent b="0" l="0" r="0" t="0"/>
              <wp:wrapNone/>
              <wp:docPr id="2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299200" cy="762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325FA28B" wp14:editId="19EB7143">
              <wp:simplePos x="0" y="0"/>
              <wp:positionH relativeFrom="column">
                <wp:posOffset>1</wp:posOffset>
              </wp:positionH>
              <wp:positionV relativeFrom="paragraph">
                <wp:posOffset>12700</wp:posOffset>
              </wp:positionV>
              <wp:extent cx="0" cy="25400"/>
              <wp:effectExtent l="0" t="0" r="0" b="0"/>
              <wp:wrapNone/>
              <wp:docPr id="20" name="Łącznik prosty ze strzałką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324670" y="3780000"/>
                        <a:ext cx="6042660" cy="0"/>
                      </a:xfrm>
                      <a:prstGeom prst="straightConnector1">
                        <a:avLst/>
                      </a:prstGeom>
                      <a:noFill/>
                      <a:ln w="25400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12700</wp:posOffset>
              </wp:positionV>
              <wp:extent cx="0" cy="25400"/>
              <wp:effectExtent b="0" l="0" r="0" t="0"/>
              <wp:wrapNone/>
              <wp:docPr id="20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54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8690B80" w14:textId="77777777" w:rsidR="00C15A9E" w:rsidRDefault="00000000">
    <w:pPr>
      <w:spacing w:line="240" w:lineRule="auto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eastAsia="Times New Roman" w:hAnsi="Times New Roman" w:cs="Times New Roman"/>
        <w:sz w:val="20"/>
        <w:szCs w:val="20"/>
      </w:rPr>
      <w:t>Centrum Kultury w Łomiankach</w:t>
    </w:r>
  </w:p>
  <w:p w14:paraId="60EAECF6" w14:textId="77777777" w:rsidR="00C15A9E" w:rsidRDefault="00000000">
    <w:pPr>
      <w:spacing w:line="240" w:lineRule="auto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eastAsia="Times New Roman" w:hAnsi="Times New Roman" w:cs="Times New Roman"/>
        <w:sz w:val="20"/>
        <w:szCs w:val="20"/>
      </w:rPr>
      <w:t>ul. Wiejska 12a, 05-092 Łomianki</w:t>
    </w:r>
  </w:p>
  <w:p w14:paraId="2F9193CD" w14:textId="77777777" w:rsidR="00C15A9E" w:rsidRDefault="00C15A9E">
    <w:pPr>
      <w:spacing w:line="240" w:lineRule="auto"/>
      <w:jc w:val="center"/>
      <w:rPr>
        <w:rFonts w:ascii="Times New Roman" w:eastAsia="Times New Roman" w:hAnsi="Times New Roman" w:cs="Times New Roman"/>
        <w:sz w:val="20"/>
        <w:szCs w:val="20"/>
      </w:rPr>
    </w:pPr>
  </w:p>
  <w:p w14:paraId="7EDFF1AA" w14:textId="77777777" w:rsidR="00C15A9E" w:rsidRDefault="00000000">
    <w:pPr>
      <w:spacing w:line="240" w:lineRule="auto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Noto Sans Symbols" w:eastAsia="Noto Sans Symbols" w:hAnsi="Noto Sans Symbols" w:cs="Noto Sans Symbols"/>
        <w:sz w:val="20"/>
        <w:szCs w:val="20"/>
      </w:rPr>
      <w:t>∙</w:t>
    </w:r>
    <w:r>
      <w:rPr>
        <w:rFonts w:ascii="Times New Roman" w:eastAsia="Times New Roman" w:hAnsi="Times New Roman" w:cs="Times New Roman"/>
        <w:sz w:val="20"/>
        <w:szCs w:val="20"/>
      </w:rPr>
      <w:t xml:space="preserve"> NIP: 118 126 20 68</w:t>
    </w:r>
    <w:r>
      <w:rPr>
        <w:rFonts w:ascii="Times New Roman" w:eastAsia="Times New Roman" w:hAnsi="Times New Roman" w:cs="Times New Roman"/>
        <w:sz w:val="20"/>
        <w:szCs w:val="20"/>
      </w:rPr>
      <w:tab/>
    </w:r>
    <w:r>
      <w:rPr>
        <w:rFonts w:ascii="Noto Sans Symbols" w:eastAsia="Noto Sans Symbols" w:hAnsi="Noto Sans Symbols" w:cs="Noto Sans Symbols"/>
        <w:sz w:val="20"/>
        <w:szCs w:val="20"/>
      </w:rPr>
      <w:t>∙</w:t>
    </w:r>
    <w:r>
      <w:rPr>
        <w:rFonts w:ascii="Times New Roman" w:eastAsia="Times New Roman" w:hAnsi="Times New Roman" w:cs="Times New Roman"/>
        <w:sz w:val="20"/>
        <w:szCs w:val="20"/>
      </w:rPr>
      <w:t xml:space="preserve"> tel. +48 22 751 35 02</w:t>
    </w:r>
  </w:p>
  <w:p w14:paraId="704710EC" w14:textId="77777777" w:rsidR="00C15A9E" w:rsidRDefault="00C15A9E">
    <w:pPr>
      <w:spacing w:line="240" w:lineRule="auto"/>
      <w:jc w:val="center"/>
      <w:rPr>
        <w:rFonts w:ascii="Times New Roman" w:eastAsia="Times New Roman" w:hAnsi="Times New Roman" w:cs="Times New Roman"/>
        <w:sz w:val="20"/>
        <w:szCs w:val="20"/>
      </w:rPr>
    </w:pPr>
  </w:p>
  <w:p w14:paraId="71612BD6" w14:textId="77777777" w:rsidR="00C15A9E" w:rsidRDefault="00000000">
    <w:pPr>
      <w:spacing w:line="240" w:lineRule="auto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Noto Sans Symbols" w:eastAsia="Noto Sans Symbols" w:hAnsi="Noto Sans Symbols" w:cs="Noto Sans Symbols"/>
        <w:sz w:val="20"/>
        <w:szCs w:val="20"/>
      </w:rPr>
      <w:t>∙</w:t>
    </w:r>
    <w:r>
      <w:rPr>
        <w:rFonts w:ascii="Times New Roman" w:eastAsia="Times New Roman" w:hAnsi="Times New Roman" w:cs="Times New Roman"/>
        <w:sz w:val="20"/>
        <w:szCs w:val="20"/>
      </w:rPr>
      <w:t xml:space="preserve"> </w:t>
    </w:r>
    <w:hyperlink r:id="rId2">
      <w:r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</w:rPr>
        <w:t>ck@kultura.lomianki.pl</w:t>
      </w:r>
    </w:hyperlink>
    <w:r>
      <w:rPr>
        <w:rFonts w:ascii="Times New Roman" w:eastAsia="Times New Roman" w:hAnsi="Times New Roman" w:cs="Times New Roman"/>
        <w:sz w:val="20"/>
        <w:szCs w:val="20"/>
      </w:rPr>
      <w:tab/>
    </w:r>
    <w:r>
      <w:rPr>
        <w:rFonts w:ascii="Noto Sans Symbols" w:eastAsia="Noto Sans Symbols" w:hAnsi="Noto Sans Symbols" w:cs="Noto Sans Symbols"/>
        <w:sz w:val="20"/>
        <w:szCs w:val="20"/>
      </w:rPr>
      <w:t>∙</w:t>
    </w:r>
    <w:r>
      <w:rPr>
        <w:rFonts w:ascii="Times New Roman" w:eastAsia="Times New Roman" w:hAnsi="Times New Roman" w:cs="Times New Roman"/>
        <w:sz w:val="20"/>
        <w:szCs w:val="20"/>
      </w:rPr>
      <w:t xml:space="preserve"> </w:t>
    </w:r>
    <w:hyperlink r:id="rId3">
      <w:r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</w:rPr>
        <w:t>www.kultura.lomianki.pl</w:t>
      </w:r>
    </w:hyperlink>
    <w:r>
      <w:rPr>
        <w:rFonts w:ascii="Times New Roman" w:eastAsia="Times New Roman" w:hAnsi="Times New Roman" w:cs="Times New Roman"/>
        <w:sz w:val="20"/>
        <w:szCs w:val="20"/>
      </w:rPr>
      <w:tab/>
      <w:t xml:space="preserve"> </w:t>
    </w:r>
    <w:r>
      <w:rPr>
        <w:rFonts w:ascii="Noto Sans Symbols" w:eastAsia="Noto Sans Symbols" w:hAnsi="Noto Sans Symbols" w:cs="Noto Sans Symbols"/>
        <w:sz w:val="20"/>
        <w:szCs w:val="20"/>
      </w:rPr>
      <w:t>∙</w:t>
    </w:r>
    <w:r>
      <w:rPr>
        <w:rFonts w:ascii="Times New Roman" w:eastAsia="Times New Roman" w:hAnsi="Times New Roman" w:cs="Times New Roman"/>
        <w:sz w:val="20"/>
        <w:szCs w:val="20"/>
      </w:rPr>
      <w:t xml:space="preserve"> </w:t>
    </w:r>
    <w:hyperlink r:id="rId4">
      <w:r>
        <w:rPr>
          <w:rFonts w:ascii="Times New Roman" w:eastAsia="Times New Roman" w:hAnsi="Times New Roman" w:cs="Times New Roman"/>
          <w:color w:val="0000FF"/>
          <w:sz w:val="20"/>
          <w:szCs w:val="20"/>
          <w:u w:val="single"/>
        </w:rPr>
        <w:t>www.facebook.com/kulturalomianki</w:t>
      </w:r>
    </w:hyperlink>
    <w:r>
      <w:rPr>
        <w:rFonts w:ascii="Times New Roman" w:eastAsia="Times New Roman" w:hAnsi="Times New Roman" w:cs="Times New Roman"/>
        <w:sz w:val="20"/>
        <w:szCs w:val="20"/>
      </w:rPr>
      <w:t xml:space="preserve"> </w:t>
    </w:r>
  </w:p>
  <w:p w14:paraId="37DBA58E" w14:textId="77777777" w:rsidR="00C15A9E" w:rsidRDefault="00C15A9E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right"/>
      <w:rPr>
        <w:rFonts w:ascii="CooperLtPL" w:eastAsia="CooperLtPL" w:hAnsi="CooperLtPL" w:cs="CooperLtPL"/>
        <w:color w:val="FFFF00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655837" w14:textId="77777777" w:rsidR="005449E1" w:rsidRDefault="005449E1">
      <w:pPr>
        <w:spacing w:line="240" w:lineRule="auto"/>
      </w:pPr>
      <w:r>
        <w:separator/>
      </w:r>
    </w:p>
  </w:footnote>
  <w:footnote w:type="continuationSeparator" w:id="0">
    <w:p w14:paraId="754D490B" w14:textId="77777777" w:rsidR="005449E1" w:rsidRDefault="005449E1">
      <w:pPr>
        <w:spacing w:line="240" w:lineRule="auto"/>
      </w:pPr>
      <w:r>
        <w:continuationSeparator/>
      </w:r>
    </w:p>
  </w:footnote>
  <w:footnote w:id="1">
    <w:p w14:paraId="7864C4BE" w14:textId="77777777" w:rsidR="00C15A9E" w:rsidRDefault="00000000">
      <w:pPr>
        <w:spacing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sz w:val="20"/>
          <w:szCs w:val="20"/>
          <w:vertAlign w:val="superscript"/>
        </w:rPr>
        <w:t xml:space="preserve">1)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CDCB013" w14:textId="77777777" w:rsidR="00C15A9E" w:rsidRDefault="00000000">
      <w:pPr>
        <w:spacing w:line="240" w:lineRule="auto"/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)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437DE525" w14:textId="77777777" w:rsidR="0019592F" w:rsidRDefault="0019592F">
      <w:pPr>
        <w:spacing w:line="240" w:lineRule="auto"/>
        <w:jc w:val="right"/>
        <w:rPr>
          <w:rFonts w:ascii="Times New Roman" w:eastAsia="Times New Roman" w:hAnsi="Times New Roman" w:cs="Times New Roman"/>
        </w:rPr>
      </w:pPr>
    </w:p>
    <w:p w14:paraId="5D9C5946" w14:textId="77777777" w:rsidR="00C15A9E" w:rsidRDefault="00C15A9E">
      <w:pPr>
        <w:spacing w:line="240" w:lineRule="auto"/>
        <w:rPr>
          <w:rFonts w:ascii="Times New Roman" w:eastAsia="Times New Roman" w:hAnsi="Times New Roman" w:cs="Times New Roman"/>
          <w:i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7627D" w14:textId="77777777" w:rsidR="00C15A9E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CooperLtPL" w:eastAsia="CooperLtPL" w:hAnsi="CooperLtPL" w:cs="CooperLtPL"/>
        <w:color w:val="404040"/>
        <w:sz w:val="14"/>
        <w:szCs w:val="14"/>
      </w:rPr>
    </w:pPr>
    <w:r>
      <w:rPr>
        <w:rFonts w:ascii="CooperLtPL" w:eastAsia="CooperLtPL" w:hAnsi="CooperLtPL" w:cs="CooperLtPL"/>
        <w:noProof/>
        <w:color w:val="404040"/>
        <w:sz w:val="14"/>
        <w:szCs w:val="14"/>
      </w:rPr>
      <w:drawing>
        <wp:inline distT="0" distB="0" distL="0" distR="0" wp14:anchorId="38218B66" wp14:editId="79ED9DE2">
          <wp:extent cx="2207232" cy="1241568"/>
          <wp:effectExtent l="0" t="0" r="0" b="0"/>
          <wp:docPr id="2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07232" cy="124156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2BCED6BF" wp14:editId="391129BD">
              <wp:simplePos x="0" y="0"/>
              <wp:positionH relativeFrom="column">
                <wp:posOffset>-203199</wp:posOffset>
              </wp:positionH>
              <wp:positionV relativeFrom="paragraph">
                <wp:posOffset>1206500</wp:posOffset>
              </wp:positionV>
              <wp:extent cx="0" cy="25400"/>
              <wp:effectExtent l="0" t="0" r="0" b="0"/>
              <wp:wrapNone/>
              <wp:docPr id="19" name="Łącznik prosty ze strzałką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1800" y="3780000"/>
                        <a:ext cx="6248400" cy="0"/>
                      </a:xfrm>
                      <a:prstGeom prst="straightConnector1">
                        <a:avLst/>
                      </a:prstGeom>
                      <a:noFill/>
                      <a:ln w="25400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-203199</wp:posOffset>
              </wp:positionH>
              <wp:positionV relativeFrom="paragraph">
                <wp:posOffset>1206500</wp:posOffset>
              </wp:positionV>
              <wp:extent cx="0" cy="25400"/>
              <wp:effectExtent b="0" l="0" r="0" t="0"/>
              <wp:wrapNone/>
              <wp:docPr id="19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54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462A13D3" w14:textId="77777777" w:rsidR="00C15A9E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CooperLtPL" w:eastAsia="CooperLtPL" w:hAnsi="CooperLtPL" w:cs="CooperLtPL"/>
        <w:color w:val="404040"/>
        <w:sz w:val="14"/>
        <w:szCs w:val="14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627B1505" wp14:editId="26E24718">
              <wp:simplePos x="0" y="0"/>
              <wp:positionH relativeFrom="column">
                <wp:posOffset>-380999</wp:posOffset>
              </wp:positionH>
              <wp:positionV relativeFrom="paragraph">
                <wp:posOffset>-12699</wp:posOffset>
              </wp:positionV>
              <wp:extent cx="6299200" cy="76200"/>
              <wp:effectExtent l="0" t="0" r="0" b="0"/>
              <wp:wrapNone/>
              <wp:docPr id="18" name="Łącznik prosty ze strzałką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1800" y="3780000"/>
                        <a:ext cx="6248400" cy="0"/>
                      </a:xfrm>
                      <a:prstGeom prst="straightConnector1">
                        <a:avLst/>
                      </a:prstGeom>
                      <a:noFill/>
                      <a:ln w="25400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-380999</wp:posOffset>
              </wp:positionH>
              <wp:positionV relativeFrom="paragraph">
                <wp:posOffset>-12699</wp:posOffset>
              </wp:positionV>
              <wp:extent cx="6299200" cy="76200"/>
              <wp:effectExtent b="0" l="0" r="0" t="0"/>
              <wp:wrapNone/>
              <wp:docPr id="18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299200" cy="762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7476B41" w14:textId="77777777" w:rsidR="00C15A9E" w:rsidRDefault="00C15A9E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CooperLtPL" w:eastAsia="CooperLtPL" w:hAnsi="CooperLtPL" w:cs="CooperLtPL"/>
        <w:color w:val="40404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3C0709"/>
    <w:multiLevelType w:val="multilevel"/>
    <w:tmpl w:val="5914B5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numFmt w:val="bullet"/>
      <w:lvlText w:val="·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" w15:restartNumberingAfterBreak="0">
    <w:nsid w:val="163104DA"/>
    <w:multiLevelType w:val="multilevel"/>
    <w:tmpl w:val="8C74CDA2"/>
    <w:lvl w:ilvl="0">
      <w:start w:val="1"/>
      <w:numFmt w:val="bullet"/>
      <w:lvlText w:val="−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840" w:hanging="360"/>
      </w:pPr>
      <w:rPr>
        <w:u w:val="none"/>
      </w:rPr>
    </w:lvl>
  </w:abstractNum>
  <w:abstractNum w:abstractNumId="2" w15:restartNumberingAfterBreak="0">
    <w:nsid w:val="58D1083E"/>
    <w:multiLevelType w:val="multilevel"/>
    <w:tmpl w:val="AA44A478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numFmt w:val="bullet"/>
      <w:lvlText w:val="·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2019043025">
    <w:abstractNumId w:val="0"/>
  </w:num>
  <w:num w:numId="2" w16cid:durableId="1623924220">
    <w:abstractNumId w:val="2"/>
  </w:num>
  <w:num w:numId="3" w16cid:durableId="17538902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5A9E"/>
    <w:rsid w:val="0019592F"/>
    <w:rsid w:val="005449E1"/>
    <w:rsid w:val="00704883"/>
    <w:rsid w:val="00C15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E7B465"/>
  <w15:docId w15:val="{E2F4C034-ADAA-4188-8F88-6A91E5068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cze">
    <w:name w:val="Hyperlink"/>
    <w:basedOn w:val="Domylnaczcionkaakapitu"/>
    <w:uiPriority w:val="99"/>
    <w:unhideWhenUsed/>
    <w:rsid w:val="0012755A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2755A"/>
    <w:rPr>
      <w:color w:val="605E5C"/>
      <w:shd w:val="clear" w:color="auto" w:fill="E1DFDD"/>
    </w:rPr>
  </w:style>
  <w:style w:type="paragraph" w:styleId="Akapitzlist">
    <w:name w:val="List Paragraph"/>
    <w:link w:val="AkapitzlistZnak"/>
    <w:uiPriority w:val="34"/>
    <w:qFormat/>
    <w:rsid w:val="00BA7230"/>
    <w:pPr>
      <w:ind w:left="720"/>
      <w:contextualSpacing/>
    </w:pPr>
  </w:style>
  <w:style w:type="character" w:customStyle="1" w:styleId="AkapitzlistZnak">
    <w:name w:val="Akapit z listą Znak"/>
    <w:link w:val="Akapitzlist"/>
    <w:uiPriority w:val="34"/>
    <w:locked/>
    <w:rsid w:val="009B7664"/>
  </w:style>
  <w:style w:type="paragraph" w:styleId="Nagwek">
    <w:name w:val="header"/>
    <w:link w:val="NagwekZnak"/>
    <w:uiPriority w:val="99"/>
    <w:unhideWhenUsed/>
    <w:rsid w:val="00FB3B87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B3B87"/>
  </w:style>
  <w:style w:type="paragraph" w:styleId="Stopka">
    <w:name w:val="footer"/>
    <w:link w:val="StopkaZnak"/>
    <w:uiPriority w:val="99"/>
    <w:unhideWhenUsed/>
    <w:rsid w:val="00FB3B87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B3B87"/>
  </w:style>
  <w:style w:type="character" w:styleId="Pogrubienie">
    <w:name w:val="Strong"/>
    <w:basedOn w:val="Domylnaczcionkaakapitu"/>
    <w:uiPriority w:val="22"/>
    <w:qFormat/>
    <w:rsid w:val="00A65452"/>
    <w:rPr>
      <w:b/>
      <w:bCs/>
    </w:rPr>
  </w:style>
  <w:style w:type="table" w:customStyle="1" w:styleId="a">
    <w:basedOn w:val="TableNormal3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0">
    <w:basedOn w:val="TableNormal3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48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k@kultura.lomianki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iod@kultura.lomianki.pl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kultura.lomianki.pl" TargetMode="External"/><Relationship Id="rId2" Type="http://schemas.openxmlformats.org/officeDocument/2006/relationships/hyperlink" Target="mailto:ck@kultura.lomianki.pl" TargetMode="External"/><Relationship Id="rId1" Type="http://schemas.openxmlformats.org/officeDocument/2006/relationships/image" Target="media/image3.png"/><Relationship Id="rId4" Type="http://schemas.openxmlformats.org/officeDocument/2006/relationships/hyperlink" Target="http://www.facebook.com/kulturalomianki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XVy+wN3X4LFmqNkGEWjcmvs2qw==">CgMxLjAyCGguZ2pkZ3hzOAByITFSQm1oZmxHUWNHYkZrVl90Z2pNYnVwWXR5RldLZl9ZZA==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863</Words>
  <Characters>5181</Characters>
  <Application>Microsoft Office Word</Application>
  <DocSecurity>0</DocSecurity>
  <Lines>43</Lines>
  <Paragraphs>12</Paragraphs>
  <ScaleCrop>false</ScaleCrop>
  <Company/>
  <LinksUpToDate>false</LinksUpToDate>
  <CharactersWithSpaces>6032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Zawadzki</dc:creator>
  <cp:lastModifiedBy>Kultura drugie konto</cp:lastModifiedBy>
  <cp:revision>2</cp:revision>
  <dcterms:created xsi:type="dcterms:W3CDTF">2024-12-17T13:18:00Z</dcterms:created>
  <dcterms:modified xsi:type="dcterms:W3CDTF">2025-08-04T10:16:00Z</dcterms:modified>
</cp:coreProperties>
</file>