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4163" w14:textId="77777777" w:rsidR="001430C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5F1F26" wp14:editId="473AD649">
            <wp:extent cx="5760720" cy="10953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60720" cy="1095375"/>
                    </a:xfrm>
                    <a:prstGeom prst="rect">
                      <a:avLst/>
                    </a:prstGeom>
                    <a:ln/>
                  </pic:spPr>
                </pic:pic>
              </a:graphicData>
            </a:graphic>
          </wp:inline>
        </w:drawing>
      </w:r>
    </w:p>
    <w:p w14:paraId="25331DC0" w14:textId="77777777" w:rsidR="001430CF" w:rsidRDefault="001430CF">
      <w:pPr>
        <w:jc w:val="center"/>
        <w:rPr>
          <w:rFonts w:ascii="Times New Roman" w:eastAsia="Times New Roman" w:hAnsi="Times New Roman" w:cs="Times New Roman"/>
          <w:sz w:val="26"/>
          <w:szCs w:val="26"/>
        </w:rPr>
      </w:pPr>
    </w:p>
    <w:p w14:paraId="35091DBA" w14:textId="77777777" w:rsidR="001430CF"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UMOWA</w:t>
      </w:r>
    </w:p>
    <w:p w14:paraId="39C62D48" w14:textId="77777777" w:rsidR="001430CF"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nr: .. /.. /..</w:t>
      </w:r>
    </w:p>
    <w:p w14:paraId="02C3EC4A" w14:textId="77777777" w:rsidR="001430CF" w:rsidRDefault="001430CF">
      <w:pPr>
        <w:jc w:val="center"/>
        <w:rPr>
          <w:rFonts w:ascii="Times New Roman" w:eastAsia="Times New Roman" w:hAnsi="Times New Roman" w:cs="Times New Roman"/>
          <w:b/>
          <w:sz w:val="4"/>
          <w:szCs w:val="4"/>
        </w:rPr>
      </w:pPr>
    </w:p>
    <w:p w14:paraId="314C9126" w14:textId="77777777" w:rsidR="001430C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zawarta w dniu ...........................  roku w Łomiankach  pomiędzy:</w:t>
      </w:r>
    </w:p>
    <w:p w14:paraId="61693679" w14:textId="77777777" w:rsidR="001430CF" w:rsidRDefault="00000000">
      <w:pPr>
        <w:spacing w:line="360" w:lineRule="auto"/>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Centrum Kultury w Łomiankach z siedzibą w 05-092 Łomianki przy ulicy Wiejskiej 12a,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NIP 118-12-62-068, REGON 001091708, reprezentowanym przez:</w:t>
      </w:r>
    </w:p>
    <w:p w14:paraId="1C5B9E5F"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Janusza Zawadzkiego - </w:t>
      </w:r>
      <w:r>
        <w:rPr>
          <w:rFonts w:ascii="Times New Roman" w:eastAsia="Times New Roman" w:hAnsi="Times New Roman" w:cs="Times New Roman"/>
          <w:sz w:val="24"/>
          <w:szCs w:val="24"/>
        </w:rPr>
        <w:t>Dyrektora</w:t>
      </w:r>
    </w:p>
    <w:p w14:paraId="01D750E5"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zwanym dalej ,,Zamawiającym’’</w:t>
      </w:r>
    </w:p>
    <w:p w14:paraId="3C472560" w14:textId="77777777" w:rsidR="001430CF" w:rsidRDefault="00000000">
      <w:pPr>
        <w:spacing w:after="0" w:line="36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a</w:t>
      </w:r>
    </w:p>
    <w:p w14:paraId="1071B8F5" w14:textId="77777777" w:rsidR="001430CF" w:rsidRDefault="00000000">
      <w:pPr>
        <w:spacing w:after="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t>
      </w:r>
    </w:p>
    <w:p w14:paraId="75D15AC1" w14:textId="77777777" w:rsidR="001430CF" w:rsidRDefault="00000000">
      <w:pPr>
        <w:spacing w:after="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t>
      </w:r>
    </w:p>
    <w:p w14:paraId="7B939073" w14:textId="77777777" w:rsidR="001430CF" w:rsidRDefault="001430CF">
      <w:pPr>
        <w:spacing w:after="0" w:line="360" w:lineRule="auto"/>
        <w:jc w:val="both"/>
        <w:rPr>
          <w:rFonts w:ascii="Times New Roman" w:eastAsia="Times New Roman" w:hAnsi="Times New Roman" w:cs="Times New Roman"/>
          <w:b/>
          <w:color w:val="222222"/>
          <w:sz w:val="24"/>
          <w:szCs w:val="24"/>
          <w:highlight w:val="white"/>
        </w:rPr>
      </w:pPr>
    </w:p>
    <w:p w14:paraId="6719932C"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NIP: </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sz w:val="24"/>
          <w:szCs w:val="24"/>
        </w:rPr>
        <w:t xml:space="preserve">, REGON: </w:t>
      </w:r>
      <w:r>
        <w:rPr>
          <w:rFonts w:ascii="Times New Roman" w:eastAsia="Times New Roman" w:hAnsi="Times New Roman" w:cs="Times New Roman"/>
          <w:color w:val="222222"/>
          <w:highlight w:val="white"/>
        </w:rPr>
        <w:t>...............................</w:t>
      </w:r>
    </w:p>
    <w:p w14:paraId="5B2FE184"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reprezentowanym przez:</w:t>
      </w:r>
    </w:p>
    <w:p w14:paraId="56EB5952"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DCE8CDC" w14:textId="77777777" w:rsidR="001430CF"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zwanym dalej „Wykonawcą”, o następującej treści:</w:t>
      </w:r>
    </w:p>
    <w:p w14:paraId="17FEA73F" w14:textId="77777777" w:rsidR="001430CF" w:rsidRDefault="001430CF">
      <w:pPr>
        <w:spacing w:line="360" w:lineRule="auto"/>
        <w:jc w:val="both"/>
        <w:rPr>
          <w:sz w:val="4"/>
          <w:szCs w:val="4"/>
        </w:rPr>
      </w:pPr>
    </w:p>
    <w:p w14:paraId="1F62CEC4" w14:textId="77777777" w:rsidR="001430CF"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p w14:paraId="2CA2F57E" w14:textId="77777777" w:rsidR="001430CF" w:rsidRDefault="00000000">
      <w:pPr>
        <w:numPr>
          <w:ilvl w:val="0"/>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Przedmiotem umowy jest zakup i montaż</w:t>
      </w:r>
      <w:r>
        <w:rPr>
          <w:rFonts w:ascii="Times New Roman" w:eastAsia="Times New Roman" w:hAnsi="Times New Roman" w:cs="Times New Roman"/>
          <w:sz w:val="24"/>
          <w:szCs w:val="24"/>
          <w:highlight w:val="white"/>
        </w:rPr>
        <w:t xml:space="preserve"> klimatyzacji </w:t>
      </w:r>
      <w:r>
        <w:rPr>
          <w:rFonts w:ascii="Times New Roman" w:eastAsia="Times New Roman" w:hAnsi="Times New Roman" w:cs="Times New Roman"/>
          <w:sz w:val="24"/>
          <w:szCs w:val="24"/>
        </w:rPr>
        <w:t>dla Centrum Kultury w Łomiankach w ramach poddziałania 19.2 “Wsparcie na wdrażanie operacji w ramach strategii rozwoju lokalnego kierowanego przez społeczność” objętego Programem Rozwoju Obszarów Wiejskich na lata 2014-2020”</w:t>
      </w:r>
      <w:r>
        <w:rPr>
          <w:rFonts w:ascii="Times New Roman" w:eastAsia="Times New Roman" w:hAnsi="Times New Roman" w:cs="Times New Roman"/>
          <w:color w:val="000000"/>
          <w:sz w:val="24"/>
          <w:szCs w:val="24"/>
        </w:rPr>
        <w:t>, zgodnie z opisem przedmiotu zamówienia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 formularzem ofertowym stanowiącym załącznik do niniejszej umowy</w:t>
      </w:r>
      <w:r>
        <w:rPr>
          <w:rFonts w:ascii="Times New Roman" w:eastAsia="Times New Roman" w:hAnsi="Times New Roman" w:cs="Times New Roman"/>
          <w:sz w:val="24"/>
          <w:szCs w:val="24"/>
        </w:rPr>
        <w:t xml:space="preserve">. </w:t>
      </w:r>
    </w:p>
    <w:p w14:paraId="02B0B6C6" w14:textId="77777777" w:rsidR="001430CF" w:rsidRDefault="00000000">
      <w:pPr>
        <w:numPr>
          <w:ilvl w:val="0"/>
          <w:numId w:val="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Przedmiot umowy zostanie dostarczony, zamontowany przez Wykonawcę </w:t>
      </w:r>
      <w:r>
        <w:rPr>
          <w:rFonts w:ascii="Times New Roman" w:eastAsia="Times New Roman" w:hAnsi="Times New Roman" w:cs="Times New Roman"/>
          <w:sz w:val="24"/>
          <w:szCs w:val="24"/>
        </w:rPr>
        <w:t xml:space="preserve">do budynku </w:t>
      </w:r>
      <w:r>
        <w:rPr>
          <w:rFonts w:ascii="Times New Roman" w:eastAsia="Times New Roman" w:hAnsi="Times New Roman" w:cs="Times New Roman"/>
          <w:color w:val="000000"/>
          <w:sz w:val="24"/>
          <w:szCs w:val="24"/>
        </w:rPr>
        <w:t>Centrum Kultury w Łomiankach z siedzibą 05-092 Łomianki, ul. Wiejska 12a, transportem Wykonawcy i na jego koszt.</w:t>
      </w:r>
    </w:p>
    <w:p w14:paraId="50606ECB"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Do każdego klimatyzatora niezbędna jest </w:t>
      </w:r>
      <w:proofErr w:type="spellStart"/>
      <w:r>
        <w:rPr>
          <w:rFonts w:ascii="Times New Roman" w:eastAsia="Times New Roman" w:hAnsi="Times New Roman" w:cs="Times New Roman"/>
          <w:sz w:val="24"/>
          <w:szCs w:val="24"/>
        </w:rPr>
        <w:t>jest</w:t>
      </w:r>
      <w:proofErr w:type="spellEnd"/>
      <w:r>
        <w:rPr>
          <w:rFonts w:ascii="Times New Roman" w:eastAsia="Times New Roman" w:hAnsi="Times New Roman" w:cs="Times New Roman"/>
          <w:sz w:val="24"/>
          <w:szCs w:val="24"/>
        </w:rPr>
        <w:t xml:space="preserve"> usługa dostawy, montażu, uruchomienia oraz wykonanie zasilania elektrycznego. </w:t>
      </w:r>
    </w:p>
    <w:p w14:paraId="1E8749AD" w14:textId="77777777" w:rsidR="001430CF"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 Szczegółowy opis przedmiotu umowy określa zał. nr 1 przedstawiający opis przedmiotu umowy w tym także szczegółową specyfikację techniczną urządzeń.</w:t>
      </w:r>
    </w:p>
    <w:p w14:paraId="472239DB" w14:textId="77777777" w:rsidR="001430CF" w:rsidRDefault="001430CF">
      <w:pPr>
        <w:spacing w:after="0" w:line="360" w:lineRule="auto"/>
        <w:rPr>
          <w:rFonts w:ascii="Times New Roman" w:eastAsia="Times New Roman" w:hAnsi="Times New Roman" w:cs="Times New Roman"/>
          <w:sz w:val="24"/>
          <w:szCs w:val="24"/>
        </w:rPr>
      </w:pPr>
    </w:p>
    <w:p w14:paraId="07124F65"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14:paraId="647C7815" w14:textId="77777777" w:rsidR="001430CF" w:rsidRDefault="001430CF">
      <w:pPr>
        <w:spacing w:after="0" w:line="360" w:lineRule="auto"/>
        <w:jc w:val="center"/>
        <w:rPr>
          <w:rFonts w:ascii="Times New Roman" w:eastAsia="Times New Roman" w:hAnsi="Times New Roman" w:cs="Times New Roman"/>
          <w:sz w:val="4"/>
          <w:szCs w:val="4"/>
        </w:rPr>
      </w:pPr>
    </w:p>
    <w:p w14:paraId="1617A5C8" w14:textId="77777777" w:rsidR="001430CF" w:rsidRDefault="001430CF">
      <w:pPr>
        <w:spacing w:after="0" w:line="360" w:lineRule="auto"/>
        <w:jc w:val="center"/>
        <w:rPr>
          <w:rFonts w:ascii="Times New Roman" w:eastAsia="Times New Roman" w:hAnsi="Times New Roman" w:cs="Times New Roman"/>
          <w:sz w:val="4"/>
          <w:szCs w:val="4"/>
        </w:rPr>
      </w:pPr>
    </w:p>
    <w:p w14:paraId="243FAF91" w14:textId="77777777" w:rsidR="001430CF" w:rsidRDefault="001430CF">
      <w:pPr>
        <w:spacing w:after="0" w:line="360" w:lineRule="auto"/>
        <w:jc w:val="center"/>
        <w:rPr>
          <w:rFonts w:ascii="Times New Roman" w:eastAsia="Times New Roman" w:hAnsi="Times New Roman" w:cs="Times New Roman"/>
          <w:sz w:val="4"/>
          <w:szCs w:val="4"/>
        </w:rPr>
      </w:pPr>
    </w:p>
    <w:p w14:paraId="3A3F1336" w14:textId="77777777" w:rsidR="001430CF" w:rsidRDefault="000000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Termin realizacji umowy ustala si</w:t>
      </w:r>
      <w:r>
        <w:rPr>
          <w:rFonts w:ascii="Times" w:eastAsia="Times" w:hAnsi="Times" w:cs="Times"/>
          <w:sz w:val="24"/>
          <w:szCs w:val="24"/>
        </w:rPr>
        <w:t xml:space="preserve">ę </w:t>
      </w:r>
      <w:r>
        <w:rPr>
          <w:rFonts w:ascii="Times New Roman" w:eastAsia="Times New Roman" w:hAnsi="Times New Roman" w:cs="Times New Roman"/>
          <w:sz w:val="24"/>
          <w:szCs w:val="24"/>
        </w:rPr>
        <w:t>od daty jej zawarcia do dnia 20.09.2022 r.</w:t>
      </w:r>
    </w:p>
    <w:p w14:paraId="20D0C7AD" w14:textId="77777777" w:rsidR="001430CF" w:rsidRDefault="001430CF">
      <w:pPr>
        <w:spacing w:after="0" w:line="360" w:lineRule="auto"/>
        <w:rPr>
          <w:rFonts w:ascii="Times New Roman" w:eastAsia="Times New Roman" w:hAnsi="Times New Roman" w:cs="Times New Roman"/>
          <w:sz w:val="24"/>
          <w:szCs w:val="24"/>
        </w:rPr>
      </w:pPr>
    </w:p>
    <w:p w14:paraId="0488EF26"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14:paraId="144B3A3B" w14:textId="77777777" w:rsidR="001430CF" w:rsidRDefault="001430CF">
      <w:pPr>
        <w:spacing w:after="0" w:line="360" w:lineRule="auto"/>
        <w:jc w:val="center"/>
        <w:rPr>
          <w:rFonts w:ascii="Times New Roman" w:eastAsia="Times New Roman" w:hAnsi="Times New Roman" w:cs="Times New Roman"/>
          <w:sz w:val="4"/>
          <w:szCs w:val="4"/>
        </w:rPr>
      </w:pPr>
    </w:p>
    <w:p w14:paraId="2505B078" w14:textId="77777777" w:rsidR="001430CF" w:rsidRDefault="001430CF">
      <w:pPr>
        <w:spacing w:after="0" w:line="360" w:lineRule="auto"/>
        <w:jc w:val="center"/>
        <w:rPr>
          <w:rFonts w:ascii="Times New Roman" w:eastAsia="Times New Roman" w:hAnsi="Times New Roman" w:cs="Times New Roman"/>
          <w:sz w:val="4"/>
          <w:szCs w:val="4"/>
        </w:rPr>
      </w:pPr>
    </w:p>
    <w:p w14:paraId="664FA68F" w14:textId="77777777" w:rsidR="001430CF" w:rsidRDefault="001430CF">
      <w:pPr>
        <w:spacing w:after="0" w:line="360" w:lineRule="auto"/>
        <w:jc w:val="center"/>
        <w:rPr>
          <w:rFonts w:ascii="Times New Roman" w:eastAsia="Times New Roman" w:hAnsi="Times New Roman" w:cs="Times New Roman"/>
          <w:sz w:val="4"/>
          <w:szCs w:val="4"/>
        </w:rPr>
      </w:pPr>
    </w:p>
    <w:p w14:paraId="18B5BA48"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udzieli Zamawiaj</w:t>
      </w:r>
      <w:r>
        <w:rPr>
          <w:rFonts w:ascii="Times" w:eastAsia="Times" w:hAnsi="Times" w:cs="Times"/>
          <w:sz w:val="24"/>
          <w:szCs w:val="24"/>
        </w:rPr>
        <w:t>ą</w:t>
      </w:r>
      <w:r>
        <w:rPr>
          <w:rFonts w:ascii="Times New Roman" w:eastAsia="Times New Roman" w:hAnsi="Times New Roman" w:cs="Times New Roman"/>
          <w:sz w:val="24"/>
          <w:szCs w:val="24"/>
        </w:rPr>
        <w:t>cemu .......-miesi</w:t>
      </w:r>
      <w:r>
        <w:rPr>
          <w:rFonts w:ascii="Times" w:eastAsia="Times" w:hAnsi="Times" w:cs="Times"/>
          <w:sz w:val="24"/>
          <w:szCs w:val="24"/>
        </w:rPr>
        <w:t>ę</w:t>
      </w:r>
      <w:r>
        <w:rPr>
          <w:rFonts w:ascii="Times New Roman" w:eastAsia="Times New Roman" w:hAnsi="Times New Roman" w:cs="Times New Roman"/>
          <w:sz w:val="24"/>
          <w:szCs w:val="24"/>
        </w:rPr>
        <w:t>cznej gwarancji na przedmiot umowy. Wszystkie koszty związane ze świadczeniem usługi serwisu gwarancyjnego ponosi Wykonawca. Termin gwarancji na przedmiot umowy biegnie od daty podpisania protokołu odbioru przedmiotu umowy przez Przedstawicieli obydwóch stron. Wszystkie koszty związane ze świadczeniem usługi serwisu gwarancyjnego w trakcie trwania gwarancji ponosi Wykonawca.</w:t>
      </w:r>
    </w:p>
    <w:p w14:paraId="0EB81914" w14:textId="77777777" w:rsidR="001430CF" w:rsidRDefault="001430CF">
      <w:pPr>
        <w:spacing w:after="0" w:line="360" w:lineRule="auto"/>
        <w:jc w:val="center"/>
        <w:rPr>
          <w:rFonts w:ascii="Times New Roman" w:eastAsia="Times New Roman" w:hAnsi="Times New Roman" w:cs="Times New Roman"/>
          <w:sz w:val="24"/>
          <w:szCs w:val="24"/>
        </w:rPr>
      </w:pPr>
    </w:p>
    <w:p w14:paraId="47A6BB3A"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p w14:paraId="62698B4A" w14:textId="77777777" w:rsidR="001430CF" w:rsidRDefault="001430CF">
      <w:pPr>
        <w:spacing w:after="0" w:line="360" w:lineRule="auto"/>
        <w:jc w:val="center"/>
        <w:rPr>
          <w:rFonts w:ascii="Times New Roman" w:eastAsia="Times New Roman" w:hAnsi="Times New Roman" w:cs="Times New Roman"/>
          <w:sz w:val="24"/>
          <w:szCs w:val="24"/>
        </w:rPr>
      </w:pPr>
    </w:p>
    <w:p w14:paraId="06119351" w14:textId="77777777" w:rsidR="001430CF" w:rsidRDefault="00000000">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Łączna wartość za wykonanie przedmiotu zamówienia, zgodnie z przedstawioną ofertą Wykonawcy,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wynosi: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zł netto (słownie: </w:t>
      </w:r>
      <w:r>
        <w:rPr>
          <w:rFonts w:ascii="Times New Roman" w:eastAsia="Times New Roman" w:hAnsi="Times New Roman" w:cs="Times New Roman"/>
          <w:sz w:val="24"/>
          <w:szCs w:val="24"/>
        </w:rPr>
        <w:t>........................................................ złotych .........</w:t>
      </w:r>
      <w:r>
        <w:rPr>
          <w:rFonts w:ascii="Times New Roman" w:eastAsia="Times New Roman" w:hAnsi="Times New Roman" w:cs="Times New Roman"/>
          <w:color w:val="000000"/>
          <w:sz w:val="24"/>
          <w:szCs w:val="24"/>
        </w:rPr>
        <w:t xml:space="preserve">/100), powiększone o obowiązującą stawkę 23% VAT w wysokości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zł, razem brutto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zł (słownie: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złotych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/100).</w:t>
      </w:r>
    </w:p>
    <w:p w14:paraId="6B4D4072" w14:textId="77777777" w:rsidR="001430CF" w:rsidRDefault="00000000">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określona w ust. 1 obejmuje całkowitą należność, jaką Zamawiający zobowiązany jest zapłacić za towar określony w § 1, jego dostarczenie, montaż, wstawienie w miejsce wskazane przez Zamawiającego, a także wszelkie czynności związane z realizacją serwisu gwarancyjnego w udzielonym w czasie gwarancji.</w:t>
      </w:r>
    </w:p>
    <w:p w14:paraId="0DAE5432" w14:textId="77777777" w:rsidR="001430CF" w:rsidRDefault="00000000">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Podstawą do wystawienia faktury będzie protokół potwierdzający odbiór towaru bez zastrzeżeń, podpisany przez przedstawicieli każdej ze stron. Płatność na konto bankowe Wykonawcy nastąpi przelewem w terminie 14 dni od daty otrzymania przez Zamawiającego prawidłowo faktury na wskazane konto.</w:t>
      </w:r>
    </w:p>
    <w:p w14:paraId="73E0C286" w14:textId="77777777" w:rsidR="001430CF" w:rsidRDefault="00000000">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dzień zapłaty uznaje się dzień obciążenia rachunku Zamawiającego.</w:t>
      </w:r>
    </w:p>
    <w:p w14:paraId="10939002" w14:textId="77777777" w:rsidR="001430CF" w:rsidRDefault="001430CF">
      <w:pPr>
        <w:spacing w:after="0" w:line="360" w:lineRule="auto"/>
        <w:rPr>
          <w:rFonts w:ascii="Times New Roman" w:eastAsia="Times New Roman" w:hAnsi="Times New Roman" w:cs="Times New Roman"/>
          <w:sz w:val="24"/>
          <w:szCs w:val="24"/>
        </w:rPr>
      </w:pPr>
    </w:p>
    <w:p w14:paraId="080863FD"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w:t>
      </w:r>
    </w:p>
    <w:p w14:paraId="44F08A6C" w14:textId="77777777" w:rsidR="001430CF" w:rsidRDefault="001430CF">
      <w:pPr>
        <w:spacing w:after="0" w:line="360" w:lineRule="auto"/>
        <w:jc w:val="center"/>
        <w:rPr>
          <w:rFonts w:ascii="Times New Roman" w:eastAsia="Times New Roman" w:hAnsi="Times New Roman" w:cs="Times New Roman"/>
          <w:sz w:val="24"/>
          <w:szCs w:val="24"/>
        </w:rPr>
      </w:pPr>
    </w:p>
    <w:p w14:paraId="5AFB1CD6" w14:textId="77777777" w:rsidR="001430CF" w:rsidRDefault="0000000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zwłoki w wykonaniu przedmiotu umowy, Wykonawca zapłaci Zamawiającemu karę umowną w wysokości 0.2 % wartości umowy brutto za każdy rozpoczęty dzień zwłoki, licząc od dnia następnego od terminu określonego w § 2.</w:t>
      </w:r>
    </w:p>
    <w:p w14:paraId="6E8E2225" w14:textId="77777777" w:rsidR="001430CF" w:rsidRDefault="0000000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odstąpienia od umowy z winy Wykonawcy, zapłaci on karę umowną </w:t>
      </w:r>
      <w:r>
        <w:rPr>
          <w:rFonts w:ascii="Times New Roman" w:eastAsia="Times New Roman" w:hAnsi="Times New Roman" w:cs="Times New Roman"/>
          <w:color w:val="000000"/>
          <w:sz w:val="24"/>
          <w:szCs w:val="24"/>
        </w:rPr>
        <w:br/>
        <w:t>w wysokości 20% wartości umowy brutto określonej w § 4 ust.1.</w:t>
      </w:r>
    </w:p>
    <w:p w14:paraId="5DC0CE90" w14:textId="77777777" w:rsidR="001430CF" w:rsidRDefault="0000000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wyraża zgodę na potrącenie kar z należnego mu wynagrodzenia.</w:t>
      </w:r>
    </w:p>
    <w:p w14:paraId="48C16485" w14:textId="77777777" w:rsidR="001430CF" w:rsidRDefault="0000000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może dochodzić odszkodowania uzupełniającego za poniesioną szkodę ponad wysokość kar umownych na zasadach ogólnych przewidzianych w Kodeksie Cywilnym.</w:t>
      </w:r>
    </w:p>
    <w:p w14:paraId="3E3A25F9" w14:textId="77777777" w:rsidR="001430CF" w:rsidRDefault="0000000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Naliczenie kar umownych nie upoważnia Wykonawcy do pomniejszenia wartości wystawionej faktury o ich wysokość.</w:t>
      </w:r>
    </w:p>
    <w:p w14:paraId="57CF8B43" w14:textId="77777777" w:rsidR="001430CF" w:rsidRDefault="001430CF">
      <w:pPr>
        <w:spacing w:after="0" w:line="360" w:lineRule="auto"/>
        <w:rPr>
          <w:rFonts w:ascii="Times New Roman" w:eastAsia="Times New Roman" w:hAnsi="Times New Roman" w:cs="Times New Roman"/>
          <w:sz w:val="24"/>
          <w:szCs w:val="24"/>
        </w:rPr>
      </w:pPr>
    </w:p>
    <w:p w14:paraId="501E5FF5"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p>
    <w:p w14:paraId="385412F2" w14:textId="77777777" w:rsidR="001430CF" w:rsidRDefault="001430CF">
      <w:pPr>
        <w:spacing w:after="0" w:line="360" w:lineRule="auto"/>
        <w:jc w:val="center"/>
        <w:rPr>
          <w:rFonts w:ascii="Times New Roman" w:eastAsia="Times New Roman" w:hAnsi="Times New Roman" w:cs="Times New Roman"/>
          <w:sz w:val="2"/>
          <w:szCs w:val="2"/>
        </w:rPr>
      </w:pPr>
    </w:p>
    <w:p w14:paraId="0C6798B2" w14:textId="77777777" w:rsidR="001430CF" w:rsidRDefault="001430CF">
      <w:pPr>
        <w:spacing w:after="0" w:line="360" w:lineRule="auto"/>
        <w:jc w:val="center"/>
        <w:rPr>
          <w:rFonts w:ascii="Times New Roman" w:eastAsia="Times New Roman" w:hAnsi="Times New Roman" w:cs="Times New Roman"/>
          <w:sz w:val="2"/>
          <w:szCs w:val="2"/>
        </w:rPr>
      </w:pPr>
    </w:p>
    <w:p w14:paraId="7D59A2C7" w14:textId="77777777" w:rsidR="001430CF" w:rsidRDefault="001430CF">
      <w:pPr>
        <w:spacing w:after="0" w:line="360" w:lineRule="auto"/>
        <w:jc w:val="center"/>
        <w:rPr>
          <w:rFonts w:ascii="Times New Roman" w:eastAsia="Times New Roman" w:hAnsi="Times New Roman" w:cs="Times New Roman"/>
          <w:sz w:val="2"/>
          <w:szCs w:val="2"/>
        </w:rPr>
      </w:pPr>
    </w:p>
    <w:p w14:paraId="72C69C62" w14:textId="77777777" w:rsidR="001430CF" w:rsidRDefault="001430CF">
      <w:pPr>
        <w:spacing w:after="0" w:line="360" w:lineRule="auto"/>
        <w:jc w:val="center"/>
        <w:rPr>
          <w:rFonts w:ascii="Times New Roman" w:eastAsia="Times New Roman" w:hAnsi="Times New Roman" w:cs="Times New Roman"/>
          <w:sz w:val="2"/>
          <w:szCs w:val="2"/>
        </w:rPr>
      </w:pPr>
    </w:p>
    <w:p w14:paraId="486A519D" w14:textId="77777777" w:rsidR="001430CF"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zaistnienia istotnej okoliczno</w:t>
      </w:r>
      <w:r>
        <w:rPr>
          <w:rFonts w:ascii="Times" w:eastAsia="Times" w:hAnsi="Times" w:cs="Times"/>
          <w:sz w:val="24"/>
          <w:szCs w:val="24"/>
        </w:rPr>
        <w:t>ś</w:t>
      </w:r>
      <w:r>
        <w:rPr>
          <w:rFonts w:ascii="Times New Roman" w:eastAsia="Times New Roman" w:hAnsi="Times New Roman" w:cs="Times New Roman"/>
          <w:sz w:val="24"/>
          <w:szCs w:val="24"/>
        </w:rPr>
        <w:t>ci powoduj</w:t>
      </w:r>
      <w:r>
        <w:rPr>
          <w:rFonts w:ascii="Times" w:eastAsia="Times" w:hAnsi="Times" w:cs="Times"/>
          <w:sz w:val="24"/>
          <w:szCs w:val="24"/>
        </w:rPr>
        <w:t>ą</w:t>
      </w:r>
      <w:r>
        <w:rPr>
          <w:rFonts w:ascii="Times New Roman" w:eastAsia="Times New Roman" w:hAnsi="Times New Roman" w:cs="Times New Roman"/>
          <w:sz w:val="24"/>
          <w:szCs w:val="24"/>
        </w:rPr>
        <w:t xml:space="preserve">cej, </w:t>
      </w:r>
      <w:r>
        <w:rPr>
          <w:rFonts w:ascii="Times" w:eastAsia="Times" w:hAnsi="Times" w:cs="Times"/>
          <w:sz w:val="24"/>
          <w:szCs w:val="24"/>
        </w:rPr>
        <w:t>ż</w:t>
      </w:r>
      <w:r>
        <w:rPr>
          <w:rFonts w:ascii="Times New Roman" w:eastAsia="Times New Roman" w:hAnsi="Times New Roman" w:cs="Times New Roman"/>
          <w:sz w:val="24"/>
          <w:szCs w:val="24"/>
        </w:rPr>
        <w:t>e wykonanie umowy nie le</w:t>
      </w:r>
      <w:r>
        <w:rPr>
          <w:rFonts w:ascii="Times" w:eastAsia="Times" w:hAnsi="Times" w:cs="Times"/>
          <w:sz w:val="24"/>
          <w:szCs w:val="24"/>
        </w:rPr>
        <w:t>ż</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br/>
        <w:t>w interesie publicznym, czego nie mo</w:t>
      </w:r>
      <w:r>
        <w:rPr>
          <w:rFonts w:ascii="Times" w:eastAsia="Times" w:hAnsi="Times" w:cs="Times"/>
          <w:sz w:val="24"/>
          <w:szCs w:val="24"/>
        </w:rPr>
        <w:t>ż</w:t>
      </w:r>
      <w:r>
        <w:rPr>
          <w:rFonts w:ascii="Times New Roman" w:eastAsia="Times New Roman" w:hAnsi="Times New Roman" w:cs="Times New Roman"/>
          <w:sz w:val="24"/>
          <w:szCs w:val="24"/>
        </w:rPr>
        <w:t>na było przewidzie</w:t>
      </w:r>
      <w:r>
        <w:rPr>
          <w:rFonts w:ascii="Times" w:eastAsia="Times" w:hAnsi="Times" w:cs="Times"/>
          <w:sz w:val="24"/>
          <w:szCs w:val="24"/>
        </w:rPr>
        <w:t xml:space="preserve">ć </w:t>
      </w:r>
      <w:r>
        <w:rPr>
          <w:rFonts w:ascii="Times New Roman" w:eastAsia="Times New Roman" w:hAnsi="Times New Roman" w:cs="Times New Roman"/>
          <w:sz w:val="24"/>
          <w:szCs w:val="24"/>
        </w:rPr>
        <w:t>w chwili zawarcia umowy, Zamawiaj</w:t>
      </w:r>
      <w:r>
        <w:rPr>
          <w:rFonts w:ascii="Times" w:eastAsia="Times" w:hAnsi="Times" w:cs="Times"/>
          <w:sz w:val="24"/>
          <w:szCs w:val="24"/>
        </w:rPr>
        <w:t>ą</w:t>
      </w:r>
      <w:r>
        <w:rPr>
          <w:rFonts w:ascii="Times New Roman" w:eastAsia="Times New Roman" w:hAnsi="Times New Roman" w:cs="Times New Roman"/>
          <w:sz w:val="24"/>
          <w:szCs w:val="24"/>
        </w:rPr>
        <w:t>cy mo</w:t>
      </w:r>
      <w:r>
        <w:rPr>
          <w:rFonts w:ascii="Times" w:eastAsia="Times" w:hAnsi="Times" w:cs="Times"/>
          <w:sz w:val="24"/>
          <w:szCs w:val="24"/>
        </w:rPr>
        <w:t>ż</w:t>
      </w:r>
      <w:r>
        <w:rPr>
          <w:rFonts w:ascii="Times New Roman" w:eastAsia="Times New Roman" w:hAnsi="Times New Roman" w:cs="Times New Roman"/>
          <w:sz w:val="24"/>
          <w:szCs w:val="24"/>
        </w:rPr>
        <w:t>e odst</w:t>
      </w:r>
      <w:r>
        <w:rPr>
          <w:rFonts w:ascii="Times" w:eastAsia="Times" w:hAnsi="Times" w:cs="Times"/>
          <w:sz w:val="24"/>
          <w:szCs w:val="24"/>
        </w:rPr>
        <w:t>ą</w:t>
      </w:r>
      <w:r>
        <w:rPr>
          <w:rFonts w:ascii="Times New Roman" w:eastAsia="Times New Roman" w:hAnsi="Times New Roman" w:cs="Times New Roman"/>
          <w:sz w:val="24"/>
          <w:szCs w:val="24"/>
        </w:rPr>
        <w:t>pi</w:t>
      </w:r>
      <w:r>
        <w:rPr>
          <w:rFonts w:ascii="Times" w:eastAsia="Times" w:hAnsi="Times" w:cs="Times"/>
          <w:sz w:val="24"/>
          <w:szCs w:val="24"/>
        </w:rPr>
        <w:t xml:space="preserve">ć </w:t>
      </w:r>
      <w:r>
        <w:rPr>
          <w:rFonts w:ascii="Times New Roman" w:eastAsia="Times New Roman" w:hAnsi="Times New Roman" w:cs="Times New Roman"/>
          <w:sz w:val="24"/>
          <w:szCs w:val="24"/>
        </w:rPr>
        <w:t>od umowy w terminie 30 dni od powzi</w:t>
      </w:r>
      <w:r>
        <w:rPr>
          <w:rFonts w:ascii="Times" w:eastAsia="Times" w:hAnsi="Times" w:cs="Times"/>
          <w:sz w:val="24"/>
          <w:szCs w:val="24"/>
        </w:rPr>
        <w:t>ę</w:t>
      </w:r>
      <w:r>
        <w:rPr>
          <w:rFonts w:ascii="Times New Roman" w:eastAsia="Times New Roman" w:hAnsi="Times New Roman" w:cs="Times New Roman"/>
          <w:sz w:val="24"/>
          <w:szCs w:val="24"/>
        </w:rPr>
        <w:t>cia wiadomo</w:t>
      </w:r>
      <w:r>
        <w:rPr>
          <w:rFonts w:ascii="Times" w:eastAsia="Times" w:hAnsi="Times" w:cs="Times"/>
          <w:sz w:val="24"/>
          <w:szCs w:val="24"/>
        </w:rPr>
        <w:t>ś</w:t>
      </w:r>
      <w:r>
        <w:rPr>
          <w:rFonts w:ascii="Times New Roman" w:eastAsia="Times New Roman" w:hAnsi="Times New Roman" w:cs="Times New Roman"/>
          <w:sz w:val="24"/>
          <w:szCs w:val="24"/>
        </w:rPr>
        <w:t>ci o tych okoliczno</w:t>
      </w:r>
      <w:r>
        <w:rPr>
          <w:rFonts w:ascii="Times" w:eastAsia="Times" w:hAnsi="Times" w:cs="Times"/>
          <w:sz w:val="24"/>
          <w:szCs w:val="24"/>
        </w:rPr>
        <w:t>ś</w:t>
      </w:r>
      <w:r>
        <w:rPr>
          <w:rFonts w:ascii="Times New Roman" w:eastAsia="Times New Roman" w:hAnsi="Times New Roman" w:cs="Times New Roman"/>
          <w:sz w:val="24"/>
          <w:szCs w:val="24"/>
        </w:rPr>
        <w:t>ciach.</w:t>
      </w:r>
    </w:p>
    <w:p w14:paraId="31C9D12C"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p>
    <w:p w14:paraId="266A565C" w14:textId="77777777" w:rsidR="001430CF" w:rsidRDefault="001430CF">
      <w:pPr>
        <w:spacing w:after="0" w:line="360" w:lineRule="auto"/>
        <w:jc w:val="center"/>
        <w:rPr>
          <w:rFonts w:ascii="Times New Roman" w:eastAsia="Times New Roman" w:hAnsi="Times New Roman" w:cs="Times New Roman"/>
          <w:sz w:val="4"/>
          <w:szCs w:val="4"/>
        </w:rPr>
      </w:pPr>
    </w:p>
    <w:p w14:paraId="587FC4F0" w14:textId="77777777" w:rsidR="001430CF" w:rsidRDefault="001430CF">
      <w:pPr>
        <w:spacing w:after="0" w:line="360" w:lineRule="auto"/>
        <w:jc w:val="center"/>
        <w:rPr>
          <w:rFonts w:ascii="Times New Roman" w:eastAsia="Times New Roman" w:hAnsi="Times New Roman" w:cs="Times New Roman"/>
          <w:sz w:val="4"/>
          <w:szCs w:val="4"/>
        </w:rPr>
      </w:pPr>
    </w:p>
    <w:p w14:paraId="38B309E6" w14:textId="77777777" w:rsidR="001430CF" w:rsidRDefault="001430CF">
      <w:pPr>
        <w:spacing w:after="0" w:line="360" w:lineRule="auto"/>
        <w:jc w:val="center"/>
        <w:rPr>
          <w:rFonts w:ascii="Times New Roman" w:eastAsia="Times New Roman" w:hAnsi="Times New Roman" w:cs="Times New Roman"/>
          <w:sz w:val="4"/>
          <w:szCs w:val="4"/>
        </w:rPr>
      </w:pPr>
    </w:p>
    <w:p w14:paraId="478F86CF" w14:textId="77777777" w:rsidR="001430CF" w:rsidRDefault="00000000">
      <w:pPr>
        <w:numPr>
          <w:ilvl w:val="0"/>
          <w:numId w:val="3"/>
        </w:numPr>
        <w:pBdr>
          <w:top w:val="nil"/>
          <w:left w:val="nil"/>
          <w:bottom w:val="nil"/>
          <w:right w:val="nil"/>
          <w:between w:val="nil"/>
        </w:pBdr>
        <w:spacing w:after="0" w:line="36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Zamawiaj</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cy mo</w:t>
      </w:r>
      <w:r>
        <w:rPr>
          <w:rFonts w:ascii="Times" w:eastAsia="Times" w:hAnsi="Times" w:cs="Times"/>
          <w:color w:val="000000"/>
          <w:sz w:val="24"/>
          <w:szCs w:val="24"/>
        </w:rPr>
        <w:t>ż</w:t>
      </w:r>
      <w:r>
        <w:rPr>
          <w:rFonts w:ascii="Times New Roman" w:eastAsia="Times New Roman" w:hAnsi="Times New Roman" w:cs="Times New Roman"/>
          <w:color w:val="000000"/>
          <w:sz w:val="24"/>
          <w:szCs w:val="24"/>
        </w:rPr>
        <w:t>e odst</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pi</w:t>
      </w:r>
      <w:r>
        <w:rPr>
          <w:rFonts w:ascii="Times" w:eastAsia="Times" w:hAnsi="Times" w:cs="Times"/>
          <w:color w:val="000000"/>
          <w:sz w:val="24"/>
          <w:szCs w:val="24"/>
        </w:rPr>
        <w:t xml:space="preserve">ć </w:t>
      </w:r>
      <w:r>
        <w:rPr>
          <w:rFonts w:ascii="Times New Roman" w:eastAsia="Times New Roman" w:hAnsi="Times New Roman" w:cs="Times New Roman"/>
          <w:color w:val="000000"/>
          <w:sz w:val="24"/>
          <w:szCs w:val="24"/>
        </w:rPr>
        <w:t>od umowy ze skutkiem natychmiastowym bez wyznaczania dodatkowego terminu w przypadku gdy:</w:t>
      </w:r>
    </w:p>
    <w:p w14:paraId="68338D43" w14:textId="77777777" w:rsidR="001430CF" w:rsidRDefault="00000000">
      <w:pPr>
        <w:numPr>
          <w:ilvl w:val="0"/>
          <w:numId w:val="4"/>
        </w:numPr>
        <w:pBdr>
          <w:top w:val="nil"/>
          <w:left w:val="nil"/>
          <w:bottom w:val="nil"/>
          <w:right w:val="nil"/>
          <w:between w:val="nil"/>
        </w:pBdr>
        <w:tabs>
          <w:tab w:val="left" w:pos="709"/>
        </w:tabs>
        <w:spacing w:after="0"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dostarczony przez Wykonawc</w:t>
      </w:r>
      <w:r>
        <w:rPr>
          <w:rFonts w:ascii="Times" w:eastAsia="Times" w:hAnsi="Times" w:cs="Times"/>
          <w:color w:val="000000"/>
          <w:sz w:val="24"/>
          <w:szCs w:val="24"/>
        </w:rPr>
        <w:t xml:space="preserve">ę </w:t>
      </w:r>
      <w:r>
        <w:rPr>
          <w:rFonts w:ascii="Times New Roman" w:eastAsia="Times New Roman" w:hAnsi="Times New Roman" w:cs="Times New Roman"/>
          <w:color w:val="000000"/>
          <w:sz w:val="24"/>
          <w:szCs w:val="24"/>
        </w:rPr>
        <w:t>przedmiot umowy nie b</w:t>
      </w:r>
      <w:r>
        <w:rPr>
          <w:rFonts w:ascii="Times" w:eastAsia="Times" w:hAnsi="Times" w:cs="Times"/>
          <w:color w:val="000000"/>
          <w:sz w:val="24"/>
          <w:szCs w:val="24"/>
        </w:rPr>
        <w:t>ę</w:t>
      </w:r>
      <w:r>
        <w:rPr>
          <w:rFonts w:ascii="Times New Roman" w:eastAsia="Times New Roman" w:hAnsi="Times New Roman" w:cs="Times New Roman"/>
          <w:color w:val="000000"/>
          <w:sz w:val="24"/>
          <w:szCs w:val="24"/>
        </w:rPr>
        <w:t xml:space="preserve">dzie odpowiadał parametrom </w:t>
      </w:r>
      <w:r>
        <w:rPr>
          <w:rFonts w:ascii="Times New Roman" w:eastAsia="Times New Roman" w:hAnsi="Times New Roman" w:cs="Times New Roman"/>
          <w:sz w:val="24"/>
          <w:szCs w:val="24"/>
        </w:rPr>
        <w:t>określonym</w:t>
      </w:r>
      <w:r>
        <w:rPr>
          <w:rFonts w:ascii="Times New Roman" w:eastAsia="Times New Roman" w:hAnsi="Times New Roman" w:cs="Times New Roman"/>
          <w:color w:val="000000"/>
          <w:sz w:val="24"/>
          <w:szCs w:val="24"/>
        </w:rPr>
        <w:t xml:space="preserve"> w formularzu ofertowym i tre</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ci ogłoszenia;</w:t>
      </w:r>
    </w:p>
    <w:p w14:paraId="1CBF29EB" w14:textId="77777777" w:rsidR="001430CF" w:rsidRDefault="00000000">
      <w:pPr>
        <w:numPr>
          <w:ilvl w:val="0"/>
          <w:numId w:val="4"/>
        </w:numPr>
        <w:pBdr>
          <w:top w:val="nil"/>
          <w:left w:val="nil"/>
          <w:bottom w:val="nil"/>
          <w:right w:val="nil"/>
          <w:between w:val="nil"/>
        </w:pBdr>
        <w:tabs>
          <w:tab w:val="left" w:pos="709"/>
          <w:tab w:val="left" w:pos="993"/>
        </w:tabs>
        <w:spacing w:after="0"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b</w:t>
      </w:r>
      <w:r>
        <w:rPr>
          <w:rFonts w:ascii="Times" w:eastAsia="Times" w:hAnsi="Times" w:cs="Times"/>
          <w:color w:val="000000"/>
          <w:sz w:val="24"/>
          <w:szCs w:val="24"/>
        </w:rPr>
        <w:t>ę</w:t>
      </w:r>
      <w:r>
        <w:rPr>
          <w:rFonts w:ascii="Times New Roman" w:eastAsia="Times New Roman" w:hAnsi="Times New Roman" w:cs="Times New Roman"/>
          <w:color w:val="000000"/>
          <w:sz w:val="24"/>
          <w:szCs w:val="24"/>
        </w:rPr>
        <w:t>dzie wykonywał obowi</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zki wynikaj</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ce z umowy w sposób niezgodny z tre</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ci</w:t>
      </w:r>
      <w:r>
        <w:rPr>
          <w:rFonts w:ascii="Times" w:eastAsia="Times" w:hAnsi="Times" w:cs="Times"/>
          <w:color w:val="000000"/>
          <w:sz w:val="24"/>
          <w:szCs w:val="24"/>
        </w:rPr>
        <w:t xml:space="preserve">ą </w:t>
      </w:r>
      <w:r>
        <w:rPr>
          <w:rFonts w:ascii="Times New Roman" w:eastAsia="Times New Roman" w:hAnsi="Times New Roman" w:cs="Times New Roman"/>
          <w:color w:val="000000"/>
          <w:sz w:val="24"/>
          <w:szCs w:val="24"/>
        </w:rPr>
        <w:t>zło</w:t>
      </w:r>
      <w:r>
        <w:rPr>
          <w:rFonts w:ascii="Times" w:eastAsia="Times" w:hAnsi="Times" w:cs="Times"/>
          <w:color w:val="000000"/>
          <w:sz w:val="24"/>
          <w:szCs w:val="24"/>
        </w:rPr>
        <w:t>ż</w:t>
      </w:r>
      <w:r>
        <w:rPr>
          <w:rFonts w:ascii="Times New Roman" w:eastAsia="Times New Roman" w:hAnsi="Times New Roman" w:cs="Times New Roman"/>
          <w:color w:val="000000"/>
          <w:sz w:val="24"/>
          <w:szCs w:val="24"/>
        </w:rPr>
        <w:t>onej oferty.</w:t>
      </w:r>
    </w:p>
    <w:p w14:paraId="6CB7E965" w14:textId="77777777" w:rsidR="001430CF" w:rsidRDefault="00000000">
      <w:pPr>
        <w:numPr>
          <w:ilvl w:val="0"/>
          <w:numId w:val="6"/>
        </w:numPr>
        <w:pBdr>
          <w:top w:val="nil"/>
          <w:left w:val="nil"/>
          <w:bottom w:val="nil"/>
          <w:right w:val="nil"/>
          <w:between w:val="nil"/>
        </w:pBdr>
        <w:spacing w:after="0" w:line="36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Odst</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pienie i rozwi</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zanie umowy wymaga formy pisemnej pod rygorem niewa</w:t>
      </w:r>
      <w:r>
        <w:rPr>
          <w:rFonts w:ascii="Times" w:eastAsia="Times" w:hAnsi="Times" w:cs="Times"/>
          <w:color w:val="000000"/>
          <w:sz w:val="24"/>
          <w:szCs w:val="24"/>
        </w:rPr>
        <w:t>ż</w:t>
      </w:r>
      <w:r>
        <w:rPr>
          <w:rFonts w:ascii="Times New Roman" w:eastAsia="Times New Roman" w:hAnsi="Times New Roman" w:cs="Times New Roman"/>
          <w:color w:val="000000"/>
          <w:sz w:val="24"/>
          <w:szCs w:val="24"/>
        </w:rPr>
        <w:t>no</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ci.</w:t>
      </w:r>
    </w:p>
    <w:p w14:paraId="6681BD67" w14:textId="77777777" w:rsidR="001430CF" w:rsidRDefault="001430CF">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p>
    <w:p w14:paraId="1A4C000C" w14:textId="77777777" w:rsidR="001430CF"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p w14:paraId="70AA87DA" w14:textId="77777777" w:rsidR="001430CF" w:rsidRDefault="001430CF">
      <w:pPr>
        <w:spacing w:after="0" w:line="360" w:lineRule="auto"/>
        <w:jc w:val="center"/>
        <w:rPr>
          <w:rFonts w:ascii="Times New Roman" w:eastAsia="Times New Roman" w:hAnsi="Times New Roman" w:cs="Times New Roman"/>
          <w:sz w:val="24"/>
          <w:szCs w:val="24"/>
        </w:rPr>
      </w:pPr>
    </w:p>
    <w:p w14:paraId="592A9893"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Zmiany niniejszej umowy wymagaj</w:t>
      </w:r>
      <w:r>
        <w:rPr>
          <w:rFonts w:ascii="Times" w:eastAsia="Times" w:hAnsi="Times" w:cs="Times"/>
          <w:color w:val="000000"/>
          <w:sz w:val="24"/>
          <w:szCs w:val="24"/>
        </w:rPr>
        <w:t xml:space="preserve">ą </w:t>
      </w:r>
      <w:r>
        <w:rPr>
          <w:rFonts w:ascii="Times New Roman" w:eastAsia="Times New Roman" w:hAnsi="Times New Roman" w:cs="Times New Roman"/>
          <w:color w:val="000000"/>
          <w:sz w:val="24"/>
          <w:szCs w:val="24"/>
        </w:rPr>
        <w:t>formy pisemnej pod rygorem niewa</w:t>
      </w:r>
      <w:r>
        <w:rPr>
          <w:rFonts w:ascii="Times" w:eastAsia="Times" w:hAnsi="Times" w:cs="Times"/>
          <w:color w:val="000000"/>
          <w:sz w:val="24"/>
          <w:szCs w:val="24"/>
        </w:rPr>
        <w:t>ż</w:t>
      </w:r>
      <w:r>
        <w:rPr>
          <w:rFonts w:ascii="Times New Roman" w:eastAsia="Times New Roman" w:hAnsi="Times New Roman" w:cs="Times New Roman"/>
          <w:color w:val="000000"/>
          <w:sz w:val="24"/>
          <w:szCs w:val="24"/>
        </w:rPr>
        <w:t>no</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 xml:space="preserve">ci </w:t>
      </w:r>
      <w:r>
        <w:rPr>
          <w:rFonts w:ascii="Times New Roman" w:eastAsia="Times New Roman" w:hAnsi="Times New Roman" w:cs="Times New Roman"/>
          <w:color w:val="000000"/>
          <w:sz w:val="24"/>
          <w:szCs w:val="24"/>
        </w:rPr>
        <w:br/>
        <w:t>z zastrze</w:t>
      </w:r>
      <w:r>
        <w:rPr>
          <w:rFonts w:ascii="Times" w:eastAsia="Times" w:hAnsi="Times" w:cs="Times"/>
          <w:color w:val="000000"/>
          <w:sz w:val="24"/>
          <w:szCs w:val="24"/>
        </w:rPr>
        <w:t>ż</w:t>
      </w:r>
      <w:r>
        <w:rPr>
          <w:rFonts w:ascii="Times New Roman" w:eastAsia="Times New Roman" w:hAnsi="Times New Roman" w:cs="Times New Roman"/>
          <w:color w:val="000000"/>
          <w:sz w:val="24"/>
          <w:szCs w:val="24"/>
        </w:rPr>
        <w:t xml:space="preserve">eniem § 4 ust. 4. </w:t>
      </w:r>
    </w:p>
    <w:p w14:paraId="522C2C46"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sprawach nie uregulowanych niniejsz</w:t>
      </w:r>
      <w:r>
        <w:rPr>
          <w:rFonts w:ascii="Times" w:eastAsia="Times" w:hAnsi="Times" w:cs="Times"/>
          <w:color w:val="000000"/>
          <w:sz w:val="24"/>
          <w:szCs w:val="24"/>
        </w:rPr>
        <w:t xml:space="preserve">ą </w:t>
      </w:r>
      <w:r>
        <w:rPr>
          <w:rFonts w:ascii="Times New Roman" w:eastAsia="Times New Roman" w:hAnsi="Times New Roman" w:cs="Times New Roman"/>
          <w:color w:val="000000"/>
          <w:sz w:val="24"/>
          <w:szCs w:val="24"/>
        </w:rPr>
        <w:t>umow</w:t>
      </w:r>
      <w:r>
        <w:rPr>
          <w:rFonts w:ascii="Times" w:eastAsia="Times" w:hAnsi="Times" w:cs="Times"/>
          <w:color w:val="000000"/>
          <w:sz w:val="24"/>
          <w:szCs w:val="24"/>
        </w:rPr>
        <w:t xml:space="preserve">ą </w:t>
      </w:r>
      <w:r>
        <w:rPr>
          <w:rFonts w:ascii="Times New Roman" w:eastAsia="Times New Roman" w:hAnsi="Times New Roman" w:cs="Times New Roman"/>
          <w:color w:val="000000"/>
          <w:sz w:val="24"/>
          <w:szCs w:val="24"/>
        </w:rPr>
        <w:t>obowi</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zuj</w:t>
      </w:r>
      <w:r>
        <w:rPr>
          <w:rFonts w:ascii="Times" w:eastAsia="Times" w:hAnsi="Times" w:cs="Times"/>
          <w:color w:val="000000"/>
          <w:sz w:val="24"/>
          <w:szCs w:val="24"/>
        </w:rPr>
        <w:t xml:space="preserve">ą </w:t>
      </w:r>
      <w:r>
        <w:rPr>
          <w:rFonts w:ascii="Times New Roman" w:eastAsia="Times New Roman" w:hAnsi="Times New Roman" w:cs="Times New Roman"/>
          <w:color w:val="000000"/>
          <w:sz w:val="24"/>
          <w:szCs w:val="24"/>
        </w:rPr>
        <w:t>przepisy Kodeksu Cywilnego.</w:t>
      </w:r>
    </w:p>
    <w:p w14:paraId="03AB505A"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Strony zgodnie o</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wiadczaj</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rPr>
        <w:t>ż</w:t>
      </w:r>
      <w:r>
        <w:rPr>
          <w:rFonts w:ascii="Times New Roman" w:eastAsia="Times New Roman" w:hAnsi="Times New Roman" w:cs="Times New Roman"/>
          <w:color w:val="000000"/>
          <w:sz w:val="24"/>
          <w:szCs w:val="24"/>
        </w:rPr>
        <w:t>e w sytuacjach powstania sporu wynikaj</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cego z realizacji niniejszej umowy wła</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ciwym do jej rozstrzygni</w:t>
      </w:r>
      <w:r>
        <w:rPr>
          <w:rFonts w:ascii="Times" w:eastAsia="Times" w:hAnsi="Times" w:cs="Times"/>
          <w:color w:val="000000"/>
          <w:sz w:val="24"/>
          <w:szCs w:val="24"/>
        </w:rPr>
        <w:t>ę</w:t>
      </w:r>
      <w:r>
        <w:rPr>
          <w:rFonts w:ascii="Times New Roman" w:eastAsia="Times New Roman" w:hAnsi="Times New Roman" w:cs="Times New Roman"/>
          <w:color w:val="000000"/>
          <w:sz w:val="24"/>
          <w:szCs w:val="24"/>
        </w:rPr>
        <w:t>cia b</w:t>
      </w:r>
      <w:r>
        <w:rPr>
          <w:rFonts w:ascii="Times" w:eastAsia="Times" w:hAnsi="Times" w:cs="Times"/>
          <w:color w:val="000000"/>
          <w:sz w:val="24"/>
          <w:szCs w:val="24"/>
        </w:rPr>
        <w:t>ę</w:t>
      </w:r>
      <w:r>
        <w:rPr>
          <w:rFonts w:ascii="Times New Roman" w:eastAsia="Times New Roman" w:hAnsi="Times New Roman" w:cs="Times New Roman"/>
          <w:color w:val="000000"/>
          <w:sz w:val="24"/>
          <w:szCs w:val="24"/>
        </w:rPr>
        <w:t>dzie S</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d wła</w:t>
      </w:r>
      <w:r>
        <w:rPr>
          <w:rFonts w:ascii="Times" w:eastAsia="Times" w:hAnsi="Times" w:cs="Times"/>
          <w:color w:val="000000"/>
          <w:sz w:val="24"/>
          <w:szCs w:val="24"/>
        </w:rPr>
        <w:t>ś</w:t>
      </w:r>
      <w:r>
        <w:rPr>
          <w:rFonts w:ascii="Times New Roman" w:eastAsia="Times New Roman" w:hAnsi="Times New Roman" w:cs="Times New Roman"/>
          <w:color w:val="000000"/>
          <w:sz w:val="24"/>
          <w:szCs w:val="24"/>
        </w:rPr>
        <w:t>ciwy dla siedziby Zamawiaj</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cego.</w:t>
      </w:r>
    </w:p>
    <w:p w14:paraId="5E3634C8"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Postępowanie niniejszego zapytania ofertowego prowadzone na podstawie Regulaminu udzielania zamówień publicznych których wartość nie przekracza 130.000 zł - załącznik nr 1 do Zarządzenia Nr 15/2021 Dyrektora Centrum Kultury w Łomiankach z dnia 26 lutego 2021 r.</w:t>
      </w:r>
    </w:p>
    <w:p w14:paraId="6093BD50"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wyraża zgodę na przetwarzanie danych osobowych oraz danych zawartych</w:t>
      </w:r>
      <w:r>
        <w:rPr>
          <w:rFonts w:ascii="Times New Roman" w:eastAsia="Times New Roman" w:hAnsi="Times New Roman" w:cs="Times New Roman"/>
          <w:color w:val="000000"/>
          <w:sz w:val="24"/>
          <w:szCs w:val="24"/>
        </w:rPr>
        <w:br/>
        <w:t>w ofercie - Zgodnie z art. 13 ogólnego rozporządzenia o ochronie danych osobowych z dnia 27 kwietnia 2016 r. (Dz. Urz. UE L 119 z 04.05.2016) na potrzeby związane z realizacją zamówienia objętego niniejszym zapytaniem ofertowym oraz w celach związanych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z realizacją projektu pn.: „</w:t>
      </w:r>
      <w:r>
        <w:rPr>
          <w:rFonts w:ascii="Times New Roman" w:eastAsia="Times New Roman" w:hAnsi="Times New Roman" w:cs="Times New Roman"/>
          <w:sz w:val="24"/>
          <w:szCs w:val="24"/>
          <w:highlight w:val="white"/>
        </w:rPr>
        <w:t>Zakup i montaż klimatyzacji oraz organizacja wydarzeń kulturalnych w Centrum Kultury w Łomiankach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Dane osobowe zostaną udostępnione przedstawicielom Urzędu Marszałkowskiego Województwa Mazowieckiego w celu rozliczenia zadania.</w:t>
      </w:r>
    </w:p>
    <w:p w14:paraId="1ED28C0B"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Zadanie jest współfinansowane ze środków EFRROW w ramach poddziałania 19.2 „Wsparcie na wdrażanie operacji w ramach strategii rozwoju lokalnego kierowanego przez społeczność” objętego Programem Rozwoju Obszarów Wiejskich  na lata 2014 – 2020 - zgodnie z umową o przyznanie pomocy nr </w:t>
      </w:r>
      <w:r>
        <w:rPr>
          <w:rFonts w:ascii="Times New Roman" w:eastAsia="Times New Roman" w:hAnsi="Times New Roman" w:cs="Times New Roman"/>
          <w:sz w:val="24"/>
          <w:szCs w:val="24"/>
          <w:highlight w:val="white"/>
        </w:rPr>
        <w:t>02757-6935-UM0714344/21 z dn. 23 marca 2022 r.</w:t>
      </w:r>
      <w:r>
        <w:rPr>
          <w:rFonts w:ascii="Times New Roman" w:eastAsia="Times New Roman" w:hAnsi="Times New Roman" w:cs="Times New Roman"/>
          <w:color w:val="000000"/>
          <w:sz w:val="24"/>
          <w:szCs w:val="24"/>
        </w:rPr>
        <w:t xml:space="preserve"> na realizację operacji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Zakup i montaż klimatyzacji oraz organizacja wydarzeń kulturalnych w Centrum Kultury w Łomiankach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E533DA4" w14:textId="77777777" w:rsidR="001430CF" w:rsidRDefault="00000000">
      <w:pPr>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Umow</w:t>
      </w:r>
      <w:r>
        <w:rPr>
          <w:rFonts w:ascii="Times" w:eastAsia="Times" w:hAnsi="Times" w:cs="Times"/>
          <w:color w:val="000000"/>
          <w:sz w:val="24"/>
          <w:szCs w:val="24"/>
        </w:rPr>
        <w:t xml:space="preserve">ę </w:t>
      </w:r>
      <w:r>
        <w:rPr>
          <w:rFonts w:ascii="Times New Roman" w:eastAsia="Times New Roman" w:hAnsi="Times New Roman" w:cs="Times New Roman"/>
          <w:color w:val="000000"/>
          <w:sz w:val="24"/>
          <w:szCs w:val="24"/>
        </w:rPr>
        <w:t>niniejsz</w:t>
      </w:r>
      <w:r>
        <w:rPr>
          <w:rFonts w:ascii="Times" w:eastAsia="Times" w:hAnsi="Times" w:cs="Times"/>
          <w:color w:val="000000"/>
          <w:sz w:val="24"/>
          <w:szCs w:val="24"/>
        </w:rPr>
        <w:t xml:space="preserve">ą </w:t>
      </w:r>
      <w:r>
        <w:rPr>
          <w:rFonts w:ascii="Times New Roman" w:eastAsia="Times New Roman" w:hAnsi="Times New Roman" w:cs="Times New Roman"/>
          <w:color w:val="000000"/>
          <w:sz w:val="24"/>
          <w:szCs w:val="24"/>
        </w:rPr>
        <w:t>sporz</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dzono w 2 jednobrzmi</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 xml:space="preserve">cych egzemplarzach, 1 egz. </w:t>
      </w:r>
      <w:r>
        <w:rPr>
          <w:rFonts w:ascii="Times New Roman" w:eastAsia="Times New Roman" w:hAnsi="Times New Roman" w:cs="Times New Roman"/>
          <w:color w:val="000000"/>
          <w:sz w:val="24"/>
          <w:szCs w:val="24"/>
        </w:rPr>
        <w:br/>
        <w:t>dla Zamawiaj</w:t>
      </w:r>
      <w:r>
        <w:rPr>
          <w:rFonts w:ascii="Times" w:eastAsia="Times" w:hAnsi="Times" w:cs="Times"/>
          <w:color w:val="000000"/>
          <w:sz w:val="24"/>
          <w:szCs w:val="24"/>
        </w:rPr>
        <w:t>ą</w:t>
      </w:r>
      <w:r>
        <w:rPr>
          <w:rFonts w:ascii="Times New Roman" w:eastAsia="Times New Roman" w:hAnsi="Times New Roman" w:cs="Times New Roman"/>
          <w:color w:val="000000"/>
          <w:sz w:val="24"/>
          <w:szCs w:val="24"/>
        </w:rPr>
        <w:t xml:space="preserve">cego i 1 egz. dla Wykonawcy. </w:t>
      </w:r>
    </w:p>
    <w:p w14:paraId="2A708689" w14:textId="77777777" w:rsidR="001430CF" w:rsidRDefault="001430CF">
      <w:pPr>
        <w:spacing w:after="0" w:line="240" w:lineRule="auto"/>
        <w:rPr>
          <w:rFonts w:ascii="Times New Roman" w:eastAsia="Times New Roman" w:hAnsi="Times New Roman" w:cs="Times New Roman"/>
          <w:sz w:val="24"/>
          <w:szCs w:val="24"/>
        </w:rPr>
      </w:pPr>
    </w:p>
    <w:p w14:paraId="39E5F3F6" w14:textId="77777777" w:rsidR="001430CF" w:rsidRDefault="001430CF">
      <w:pPr>
        <w:spacing w:after="0" w:line="240" w:lineRule="auto"/>
        <w:rPr>
          <w:rFonts w:ascii="Times New Roman" w:eastAsia="Times New Roman" w:hAnsi="Times New Roman" w:cs="Times New Roman"/>
          <w:sz w:val="24"/>
          <w:szCs w:val="24"/>
        </w:rPr>
      </w:pPr>
    </w:p>
    <w:p w14:paraId="45CCF511" w14:textId="77777777" w:rsidR="001430CF" w:rsidRDefault="001430CF">
      <w:pPr>
        <w:spacing w:after="0" w:line="240" w:lineRule="auto"/>
        <w:rPr>
          <w:rFonts w:ascii="Times New Roman" w:eastAsia="Times New Roman" w:hAnsi="Times New Roman" w:cs="Times New Roman"/>
          <w:sz w:val="24"/>
          <w:szCs w:val="24"/>
        </w:rPr>
      </w:pPr>
    </w:p>
    <w:p w14:paraId="62E258B4" w14:textId="77777777" w:rsidR="001430C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WYKONAWCA                                                                  ZAMAWIAJĄCY</w:t>
      </w:r>
    </w:p>
    <w:p w14:paraId="2071CED4" w14:textId="77777777" w:rsidR="001430CF" w:rsidRDefault="001430CF">
      <w:pPr>
        <w:jc w:val="center"/>
        <w:rPr>
          <w:rFonts w:ascii="Times New Roman" w:eastAsia="Times New Roman" w:hAnsi="Times New Roman" w:cs="Times New Roman"/>
          <w:b/>
          <w:sz w:val="24"/>
          <w:szCs w:val="24"/>
        </w:rPr>
      </w:pPr>
    </w:p>
    <w:p w14:paraId="491861E6" w14:textId="77777777" w:rsidR="001430CF" w:rsidRDefault="001430CF">
      <w:pPr>
        <w:jc w:val="center"/>
        <w:rPr>
          <w:rFonts w:ascii="Times New Roman" w:eastAsia="Times New Roman" w:hAnsi="Times New Roman" w:cs="Times New Roman"/>
          <w:b/>
          <w:sz w:val="24"/>
          <w:szCs w:val="24"/>
        </w:rPr>
      </w:pPr>
    </w:p>
    <w:p w14:paraId="477087F3" w14:textId="77777777" w:rsidR="001430CF" w:rsidRDefault="001430CF">
      <w:pPr>
        <w:jc w:val="center"/>
        <w:rPr>
          <w:rFonts w:ascii="Times New Roman" w:eastAsia="Times New Roman" w:hAnsi="Times New Roman" w:cs="Times New Roman"/>
          <w:b/>
          <w:sz w:val="24"/>
          <w:szCs w:val="24"/>
        </w:rPr>
      </w:pPr>
    </w:p>
    <w:p w14:paraId="431C557C" w14:textId="77777777" w:rsidR="001430CF" w:rsidRDefault="001430CF">
      <w:pPr>
        <w:jc w:val="center"/>
        <w:rPr>
          <w:rFonts w:ascii="Times New Roman" w:eastAsia="Times New Roman" w:hAnsi="Times New Roman" w:cs="Times New Roman"/>
          <w:b/>
          <w:sz w:val="24"/>
          <w:szCs w:val="24"/>
        </w:rPr>
      </w:pPr>
    </w:p>
    <w:p w14:paraId="31085894" w14:textId="77777777" w:rsidR="001430CF" w:rsidRDefault="001430CF">
      <w:pPr>
        <w:jc w:val="center"/>
        <w:rPr>
          <w:rFonts w:ascii="Times New Roman" w:eastAsia="Times New Roman" w:hAnsi="Times New Roman" w:cs="Times New Roman"/>
          <w:b/>
          <w:sz w:val="24"/>
          <w:szCs w:val="24"/>
        </w:rPr>
      </w:pPr>
    </w:p>
    <w:p w14:paraId="283AFA23" w14:textId="77777777" w:rsidR="001430CF" w:rsidRDefault="001430CF">
      <w:pPr>
        <w:jc w:val="center"/>
        <w:rPr>
          <w:rFonts w:ascii="Times New Roman" w:eastAsia="Times New Roman" w:hAnsi="Times New Roman" w:cs="Times New Roman"/>
          <w:b/>
          <w:sz w:val="24"/>
          <w:szCs w:val="24"/>
        </w:rPr>
      </w:pPr>
    </w:p>
    <w:p w14:paraId="799AD86B" w14:textId="77777777" w:rsidR="001430C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Załącznik nr. 1 do umowy nr: ..../CK/22</w:t>
      </w:r>
    </w:p>
    <w:p w14:paraId="446D7A8E" w14:textId="77777777" w:rsidR="001430CF" w:rsidRDefault="001430CF">
      <w:pPr>
        <w:jc w:val="center"/>
        <w:rPr>
          <w:rFonts w:ascii="Times New Roman" w:eastAsia="Times New Roman" w:hAnsi="Times New Roman" w:cs="Times New Roman"/>
          <w:b/>
          <w:sz w:val="24"/>
          <w:szCs w:val="24"/>
        </w:rPr>
      </w:pPr>
    </w:p>
    <w:p w14:paraId="370372D4" w14:textId="77777777" w:rsidR="001430CF" w:rsidRDefault="00000000">
      <w:pPr>
        <w:spacing w:before="280" w:after="280" w:line="276" w:lineRule="auto"/>
        <w:jc w:val="both"/>
        <w:rPr>
          <w:rFonts w:ascii="Arial" w:eastAsia="Arial" w:hAnsi="Arial" w:cs="Arial"/>
          <w:sz w:val="24"/>
          <w:szCs w:val="24"/>
        </w:rPr>
      </w:pPr>
      <w:r>
        <w:rPr>
          <w:rFonts w:ascii="Arial" w:eastAsia="Arial" w:hAnsi="Arial" w:cs="Arial"/>
          <w:sz w:val="24"/>
          <w:szCs w:val="24"/>
        </w:rPr>
        <w:t>W skład zamówienia wchodzi:</w:t>
      </w:r>
    </w:p>
    <w:p w14:paraId="1A58EF4F" w14:textId="77777777" w:rsidR="001430CF" w:rsidRDefault="00000000">
      <w:pPr>
        <w:spacing w:before="280" w:after="280" w:line="276" w:lineRule="auto"/>
        <w:jc w:val="both"/>
        <w:rPr>
          <w:rFonts w:ascii="Arial" w:eastAsia="Arial" w:hAnsi="Arial" w:cs="Arial"/>
          <w:b/>
          <w:sz w:val="24"/>
          <w:szCs w:val="24"/>
          <w:u w:val="single"/>
        </w:rPr>
      </w:pPr>
      <w:r>
        <w:rPr>
          <w:rFonts w:ascii="Arial" w:eastAsia="Arial" w:hAnsi="Arial" w:cs="Arial"/>
          <w:b/>
          <w:sz w:val="24"/>
          <w:szCs w:val="24"/>
          <w:u w:val="single"/>
        </w:rPr>
        <w:t>Sala Taneczna</w:t>
      </w:r>
    </w:p>
    <w:p w14:paraId="60E15754" w14:textId="77777777" w:rsidR="001430CF" w:rsidRDefault="00000000">
      <w:pPr>
        <w:numPr>
          <w:ilvl w:val="0"/>
          <w:numId w:val="9"/>
        </w:numPr>
        <w:spacing w:before="280" w:after="0" w:line="276" w:lineRule="auto"/>
        <w:jc w:val="both"/>
        <w:rPr>
          <w:rFonts w:ascii="Arial" w:eastAsia="Arial" w:hAnsi="Arial" w:cs="Arial"/>
          <w:sz w:val="24"/>
          <w:szCs w:val="24"/>
        </w:rPr>
      </w:pPr>
      <w:r>
        <w:rPr>
          <w:rFonts w:ascii="Arial" w:eastAsia="Arial" w:hAnsi="Arial" w:cs="Arial"/>
          <w:b/>
          <w:sz w:val="24"/>
          <w:szCs w:val="24"/>
        </w:rPr>
        <w:t xml:space="preserve">Klimatyzator podstropowy - </w:t>
      </w:r>
      <w:r>
        <w:rPr>
          <w:rFonts w:ascii="Arial" w:eastAsia="Arial" w:hAnsi="Arial" w:cs="Arial"/>
          <w:sz w:val="24"/>
          <w:szCs w:val="24"/>
        </w:rPr>
        <w:t>(o parametrach nie gorszych niż)</w:t>
      </w:r>
      <w:r>
        <w:rPr>
          <w:rFonts w:ascii="Arial" w:eastAsia="Arial" w:hAnsi="Arial" w:cs="Arial"/>
          <w:b/>
          <w:sz w:val="24"/>
          <w:szCs w:val="24"/>
        </w:rPr>
        <w:t>:</w:t>
      </w:r>
    </w:p>
    <w:p w14:paraId="3FE0231B" w14:textId="77777777" w:rsidR="001430CF" w:rsidRDefault="00000000">
      <w:pPr>
        <w:numPr>
          <w:ilvl w:val="1"/>
          <w:numId w:val="1"/>
        </w:numPr>
        <w:spacing w:after="0" w:line="276" w:lineRule="auto"/>
        <w:jc w:val="both"/>
        <w:rPr>
          <w:rFonts w:ascii="Arial" w:eastAsia="Arial" w:hAnsi="Arial" w:cs="Arial"/>
          <w:b/>
          <w:sz w:val="20"/>
          <w:szCs w:val="20"/>
        </w:rPr>
      </w:pPr>
      <w:r>
        <w:rPr>
          <w:rFonts w:ascii="Arial" w:eastAsia="Arial" w:hAnsi="Arial" w:cs="Arial"/>
          <w:b/>
          <w:sz w:val="20"/>
          <w:szCs w:val="20"/>
        </w:rPr>
        <w:t>DANE:</w:t>
      </w:r>
    </w:p>
    <w:p w14:paraId="14AFAAB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Klasa chłodzenie/grzanie - A++/A+</w:t>
      </w:r>
    </w:p>
    <w:p w14:paraId="3235C5AA"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Wydajność chłodnicza min./nom./max. [kW] - 2,40/8,50/9,00</w:t>
      </w:r>
    </w:p>
    <w:p w14:paraId="53ECDCA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Wydajność grzewcza min./nom./max. [kW] - 2,40/8,80/9,50</w:t>
      </w:r>
    </w:p>
    <w:p w14:paraId="40D9E0F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Przewody zasilające (do jednostki zewnętrznej) [N x mm2] - 3x2,5</w:t>
      </w:r>
    </w:p>
    <w:p w14:paraId="0198259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chłodzeniu [kW] - </w:t>
      </w:r>
      <w:r>
        <w:rPr>
          <w:rFonts w:ascii="Verdana" w:eastAsia="Verdana" w:hAnsi="Verdana" w:cs="Verdana"/>
          <w:sz w:val="17"/>
          <w:szCs w:val="17"/>
          <w:highlight w:val="white"/>
        </w:rPr>
        <w:t>2,8</w:t>
      </w:r>
    </w:p>
    <w:p w14:paraId="44E7051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grzaniu [kW] - </w:t>
      </w:r>
      <w:r>
        <w:rPr>
          <w:rFonts w:ascii="Verdana" w:eastAsia="Verdana" w:hAnsi="Verdana" w:cs="Verdana"/>
          <w:sz w:val="17"/>
          <w:szCs w:val="17"/>
          <w:highlight w:val="white"/>
        </w:rPr>
        <w:t>2,65</w:t>
      </w:r>
    </w:p>
    <w:p w14:paraId="6DBB517E"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EER [W/W] - 3,04</w:t>
      </w:r>
    </w:p>
    <w:p w14:paraId="46324A0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COP [W/W] - 3,32</w:t>
      </w:r>
    </w:p>
    <w:p w14:paraId="124EE71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SEER - 6,10</w:t>
      </w:r>
    </w:p>
    <w:p w14:paraId="7804B43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SCOP - 4,00</w:t>
      </w:r>
    </w:p>
    <w:p w14:paraId="6783D2FD" w14:textId="77777777" w:rsidR="001430CF" w:rsidRDefault="00000000">
      <w:pPr>
        <w:numPr>
          <w:ilvl w:val="1"/>
          <w:numId w:val="1"/>
        </w:numPr>
        <w:spacing w:after="0" w:line="240" w:lineRule="auto"/>
        <w:jc w:val="both"/>
        <w:rPr>
          <w:rFonts w:ascii="Roboto" w:eastAsia="Roboto" w:hAnsi="Roboto" w:cs="Roboto"/>
          <w:b/>
          <w:color w:val="383838"/>
          <w:sz w:val="20"/>
          <w:szCs w:val="20"/>
        </w:rPr>
      </w:pPr>
      <w:r>
        <w:rPr>
          <w:rFonts w:ascii="Roboto" w:eastAsia="Roboto" w:hAnsi="Roboto" w:cs="Roboto"/>
          <w:b/>
          <w:color w:val="383838"/>
          <w:sz w:val="20"/>
          <w:szCs w:val="20"/>
        </w:rPr>
        <w:t>PARAMETRY JEDNOSTKI WEWNĘTRZNEJ:</w:t>
      </w:r>
    </w:p>
    <w:p w14:paraId="474228B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[m3/h] - 1500</w:t>
      </w:r>
    </w:p>
    <w:p w14:paraId="502121D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- 47</w:t>
      </w:r>
    </w:p>
    <w:p w14:paraId="221D014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- 65</w:t>
      </w:r>
    </w:p>
    <w:p w14:paraId="4DC6495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nastawy temperatury [°C] - 16~30</w:t>
      </w:r>
    </w:p>
    <w:p w14:paraId="4AF8A54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Waga netto/brutto [kg] - 31,0/37,0</w:t>
      </w:r>
    </w:p>
    <w:p w14:paraId="3FE9C61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Wymiary [szer. x wys. x głęb.] [mm] - 1200×665×235</w:t>
      </w:r>
    </w:p>
    <w:p w14:paraId="0660979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Sterownik standardowy (bezprzewodowy) - YAP1F6 (IR) / XK117</w:t>
      </w:r>
    </w:p>
    <w:p w14:paraId="42A4BA7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Sterownik opcjonalny (przewodowy) - YAA1FB6 (IR) / XK75</w:t>
      </w:r>
    </w:p>
    <w:p w14:paraId="44929165" w14:textId="77777777" w:rsidR="001430CF" w:rsidRDefault="00000000">
      <w:pPr>
        <w:numPr>
          <w:ilvl w:val="1"/>
          <w:numId w:val="1"/>
        </w:numPr>
        <w:spacing w:after="0" w:line="240" w:lineRule="auto"/>
        <w:jc w:val="both"/>
        <w:rPr>
          <w:rFonts w:ascii="Roboto" w:eastAsia="Roboto" w:hAnsi="Roboto" w:cs="Roboto"/>
          <w:color w:val="383838"/>
          <w:sz w:val="20"/>
          <w:szCs w:val="20"/>
        </w:rPr>
      </w:pPr>
      <w:r>
        <w:rPr>
          <w:rFonts w:ascii="Roboto" w:eastAsia="Roboto" w:hAnsi="Roboto" w:cs="Roboto"/>
          <w:b/>
          <w:color w:val="383838"/>
          <w:sz w:val="20"/>
          <w:szCs w:val="20"/>
        </w:rPr>
        <w:t>PARAMETRY JEDNOSTKI ZEWNĘTRZNEJ</w:t>
      </w:r>
    </w:p>
    <w:p w14:paraId="45E0969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typ - rotacyjna</w:t>
      </w:r>
    </w:p>
    <w:p w14:paraId="53FD58C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moc [W] - 2420</w:t>
      </w:r>
    </w:p>
    <w:p w14:paraId="39446A5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wentylatora [m3 /h] - 4000</w:t>
      </w:r>
    </w:p>
    <w:p w14:paraId="10AF87F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chłodzeniu [°C] -  -20~48</w:t>
      </w:r>
    </w:p>
    <w:p w14:paraId="38FF966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grzaniu [°C] -  -20~24</w:t>
      </w:r>
    </w:p>
    <w:p w14:paraId="4038A895"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Elektryczna grzałka karteru sprężarki/tacy ociekowej - Tak/Tak</w:t>
      </w:r>
    </w:p>
    <w:p w14:paraId="58A82F7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- 53</w:t>
      </w:r>
    </w:p>
    <w:p w14:paraId="4731280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- 68</w:t>
      </w:r>
    </w:p>
    <w:p w14:paraId="43D9081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Typ czynnika chłodniczego - R32</w:t>
      </w:r>
    </w:p>
    <w:p w14:paraId="7818C7C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Ilość czynnika chłodniczego w urządzeniu [kg] - 1,80</w:t>
      </w:r>
    </w:p>
    <w:p w14:paraId="69B5F51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długość instalacji bez konieczności doładowania czynnika [</w:t>
      </w:r>
      <w:proofErr w:type="spellStart"/>
      <w:r>
        <w:rPr>
          <w:rFonts w:ascii="Roboto" w:eastAsia="Roboto" w:hAnsi="Roboto" w:cs="Roboto"/>
          <w:color w:val="383838"/>
          <w:sz w:val="20"/>
          <w:szCs w:val="20"/>
        </w:rPr>
        <w:t>mb</w:t>
      </w:r>
      <w:proofErr w:type="spellEnd"/>
      <w:r>
        <w:rPr>
          <w:rFonts w:ascii="Roboto" w:eastAsia="Roboto" w:hAnsi="Roboto" w:cs="Roboto"/>
          <w:color w:val="383838"/>
          <w:sz w:val="20"/>
          <w:szCs w:val="20"/>
        </w:rPr>
        <w:t>] - 5</w:t>
      </w:r>
    </w:p>
    <w:p w14:paraId="04874EBE"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Dodatkowa ilość czynnika chłodniczego powyżej 5 m instalacji [g/m] - 40</w:t>
      </w:r>
    </w:p>
    <w:p w14:paraId="55E4800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ciecz [mm / cal] - 9,52 / 3/8"</w:t>
      </w:r>
    </w:p>
    <w:p w14:paraId="3A105E7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gaz [mm / cal] - 15,88 / 5/8"</w:t>
      </w:r>
    </w:p>
    <w:p w14:paraId="2103DCF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Całkowita długość instalacji [m] - 50</w:t>
      </w:r>
    </w:p>
    <w:p w14:paraId="2C41716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różnica wysokości instalacji [m] - 25</w:t>
      </w:r>
    </w:p>
    <w:p w14:paraId="65A89605" w14:textId="77777777" w:rsidR="001430CF" w:rsidRDefault="00000000">
      <w:pPr>
        <w:numPr>
          <w:ilvl w:val="0"/>
          <w:numId w:val="5"/>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Waga netto/brutto [kg] - 60,0/65,0</w:t>
      </w:r>
    </w:p>
    <w:p w14:paraId="0F902598" w14:textId="77777777" w:rsidR="001430CF" w:rsidRDefault="00000000">
      <w:pPr>
        <w:numPr>
          <w:ilvl w:val="0"/>
          <w:numId w:val="5"/>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Wymiary [szer. x wys. x głęb.] [mm] - 920x790x370</w:t>
      </w:r>
    </w:p>
    <w:p w14:paraId="27FF01A6" w14:textId="77777777" w:rsidR="001430CF" w:rsidRDefault="00000000">
      <w:pPr>
        <w:numPr>
          <w:ilvl w:val="0"/>
          <w:numId w:val="5"/>
        </w:numPr>
        <w:spacing w:after="300" w:line="240" w:lineRule="auto"/>
        <w:jc w:val="both"/>
        <w:rPr>
          <w:rFonts w:ascii="Roboto" w:eastAsia="Roboto" w:hAnsi="Roboto" w:cs="Roboto"/>
          <w:color w:val="383838"/>
          <w:sz w:val="20"/>
          <w:szCs w:val="20"/>
        </w:rPr>
      </w:pPr>
      <w:r>
        <w:rPr>
          <w:rFonts w:ascii="Roboto" w:eastAsia="Roboto" w:hAnsi="Roboto" w:cs="Roboto"/>
          <w:color w:val="383838"/>
          <w:sz w:val="20"/>
          <w:szCs w:val="20"/>
        </w:rPr>
        <w:t>Zasilanie [f/V/</w:t>
      </w:r>
      <w:proofErr w:type="spellStart"/>
      <w:r>
        <w:rPr>
          <w:rFonts w:ascii="Roboto" w:eastAsia="Roboto" w:hAnsi="Roboto" w:cs="Roboto"/>
          <w:color w:val="383838"/>
          <w:sz w:val="20"/>
          <w:szCs w:val="20"/>
        </w:rPr>
        <w:t>Hz</w:t>
      </w:r>
      <w:proofErr w:type="spellEnd"/>
      <w:r>
        <w:rPr>
          <w:rFonts w:ascii="Roboto" w:eastAsia="Roboto" w:hAnsi="Roboto" w:cs="Roboto"/>
          <w:color w:val="383838"/>
          <w:sz w:val="20"/>
          <w:szCs w:val="20"/>
        </w:rPr>
        <w:t>] - 1/220-240/50</w:t>
      </w:r>
    </w:p>
    <w:p w14:paraId="7CEF1771" w14:textId="77777777" w:rsidR="001430CF" w:rsidRDefault="001430CF">
      <w:pPr>
        <w:spacing w:before="280" w:after="280" w:line="276" w:lineRule="auto"/>
        <w:ind w:left="720"/>
        <w:jc w:val="both"/>
        <w:rPr>
          <w:rFonts w:ascii="Arial" w:eastAsia="Arial" w:hAnsi="Arial" w:cs="Arial"/>
          <w:b/>
          <w:sz w:val="24"/>
          <w:szCs w:val="24"/>
        </w:rPr>
      </w:pPr>
    </w:p>
    <w:p w14:paraId="7B633798" w14:textId="77777777" w:rsidR="001430CF" w:rsidRDefault="001430CF">
      <w:pPr>
        <w:spacing w:before="280" w:after="280" w:line="276" w:lineRule="auto"/>
        <w:ind w:left="720"/>
        <w:jc w:val="both"/>
        <w:rPr>
          <w:rFonts w:ascii="Arial" w:eastAsia="Arial" w:hAnsi="Arial" w:cs="Arial"/>
          <w:sz w:val="24"/>
          <w:szCs w:val="24"/>
        </w:rPr>
      </w:pPr>
    </w:p>
    <w:p w14:paraId="2858B1A4" w14:textId="77777777" w:rsidR="001430CF" w:rsidRDefault="00000000">
      <w:pPr>
        <w:shd w:val="clear" w:color="auto" w:fill="FFFFFF"/>
        <w:spacing w:after="0" w:line="276" w:lineRule="auto"/>
        <w:jc w:val="both"/>
        <w:rPr>
          <w:rFonts w:ascii="Arial" w:eastAsia="Arial" w:hAnsi="Arial" w:cs="Arial"/>
          <w:b/>
          <w:sz w:val="24"/>
          <w:szCs w:val="24"/>
          <w:u w:val="single"/>
        </w:rPr>
      </w:pPr>
      <w:r>
        <w:rPr>
          <w:rFonts w:ascii="Arial" w:eastAsia="Arial" w:hAnsi="Arial" w:cs="Arial"/>
          <w:b/>
          <w:sz w:val="24"/>
          <w:szCs w:val="24"/>
          <w:u w:val="single"/>
        </w:rPr>
        <w:t>Sala Lustrzana</w:t>
      </w:r>
    </w:p>
    <w:p w14:paraId="6DA397F3" w14:textId="77777777" w:rsidR="001430CF" w:rsidRDefault="00000000">
      <w:pPr>
        <w:numPr>
          <w:ilvl w:val="0"/>
          <w:numId w:val="9"/>
        </w:numPr>
        <w:spacing w:before="280" w:after="0" w:line="276" w:lineRule="auto"/>
        <w:jc w:val="both"/>
        <w:rPr>
          <w:rFonts w:ascii="Arial" w:eastAsia="Arial" w:hAnsi="Arial" w:cs="Arial"/>
          <w:sz w:val="24"/>
          <w:szCs w:val="24"/>
        </w:rPr>
      </w:pPr>
      <w:r>
        <w:rPr>
          <w:rFonts w:ascii="Arial" w:eastAsia="Arial" w:hAnsi="Arial" w:cs="Arial"/>
          <w:b/>
          <w:sz w:val="24"/>
          <w:szCs w:val="24"/>
        </w:rPr>
        <w:lastRenderedPageBreak/>
        <w:t xml:space="preserve">Klimatyzator kasetonowy </w:t>
      </w:r>
      <w:r>
        <w:rPr>
          <w:rFonts w:ascii="Arial" w:eastAsia="Arial" w:hAnsi="Arial" w:cs="Arial"/>
          <w:sz w:val="24"/>
          <w:szCs w:val="24"/>
        </w:rPr>
        <w:t>(o parametrach nie gorszych niż)</w:t>
      </w:r>
      <w:r>
        <w:rPr>
          <w:rFonts w:ascii="Arial" w:eastAsia="Arial" w:hAnsi="Arial" w:cs="Arial"/>
          <w:b/>
          <w:sz w:val="24"/>
          <w:szCs w:val="24"/>
        </w:rPr>
        <w:t>:</w:t>
      </w:r>
    </w:p>
    <w:p w14:paraId="38092809" w14:textId="77777777" w:rsidR="001430CF" w:rsidRDefault="00000000">
      <w:pPr>
        <w:numPr>
          <w:ilvl w:val="1"/>
          <w:numId w:val="1"/>
        </w:numPr>
        <w:spacing w:after="0" w:line="276" w:lineRule="auto"/>
        <w:jc w:val="both"/>
        <w:rPr>
          <w:rFonts w:ascii="Arial" w:eastAsia="Arial" w:hAnsi="Arial" w:cs="Arial"/>
          <w:b/>
          <w:sz w:val="20"/>
          <w:szCs w:val="20"/>
        </w:rPr>
      </w:pPr>
      <w:r>
        <w:rPr>
          <w:rFonts w:ascii="Arial" w:eastAsia="Arial" w:hAnsi="Arial" w:cs="Arial"/>
          <w:b/>
          <w:sz w:val="20"/>
          <w:szCs w:val="20"/>
        </w:rPr>
        <w:t>DANE:</w:t>
      </w:r>
    </w:p>
    <w:p w14:paraId="5251A45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Klasa chłodzenie/grzanie - A++/A+</w:t>
      </w:r>
    </w:p>
    <w:p w14:paraId="211A1A2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Wydajność chłodnicza min./nom./max. [kW] - 2,40/8,50/9,00</w:t>
      </w:r>
    </w:p>
    <w:p w14:paraId="016A631A"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Wydajność grzewcza min./nom./max. [kW] - 2,40/8,80/9,50</w:t>
      </w:r>
    </w:p>
    <w:p w14:paraId="6968858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Przewody zasilające (do jednostki zewnętrznej) [N x mm2] - 3x2,5</w:t>
      </w:r>
    </w:p>
    <w:p w14:paraId="69D6946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chłodzeniu [kW] - </w:t>
      </w:r>
      <w:r>
        <w:rPr>
          <w:rFonts w:ascii="Verdana" w:eastAsia="Verdana" w:hAnsi="Verdana" w:cs="Verdana"/>
          <w:sz w:val="17"/>
          <w:szCs w:val="17"/>
          <w:highlight w:val="white"/>
        </w:rPr>
        <w:t>2,8</w:t>
      </w:r>
    </w:p>
    <w:p w14:paraId="680755D5"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grzaniu [kW] - </w:t>
      </w:r>
      <w:r>
        <w:rPr>
          <w:rFonts w:ascii="Verdana" w:eastAsia="Verdana" w:hAnsi="Verdana" w:cs="Verdana"/>
          <w:sz w:val="17"/>
          <w:szCs w:val="17"/>
          <w:highlight w:val="white"/>
        </w:rPr>
        <w:t>2,65</w:t>
      </w:r>
    </w:p>
    <w:p w14:paraId="7C74AB3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EER [W/W] - 3,04</w:t>
      </w:r>
    </w:p>
    <w:p w14:paraId="22DA1B5A"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COP [W/W] - 3,32</w:t>
      </w:r>
    </w:p>
    <w:p w14:paraId="24581D9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SEER - 6,10</w:t>
      </w:r>
    </w:p>
    <w:p w14:paraId="6374182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SCOP - 4,00</w:t>
      </w:r>
    </w:p>
    <w:p w14:paraId="77CF5207" w14:textId="77777777" w:rsidR="001430CF" w:rsidRDefault="00000000">
      <w:pPr>
        <w:numPr>
          <w:ilvl w:val="1"/>
          <w:numId w:val="1"/>
        </w:numPr>
        <w:spacing w:after="0" w:line="240" w:lineRule="auto"/>
        <w:jc w:val="both"/>
        <w:rPr>
          <w:rFonts w:ascii="Roboto" w:eastAsia="Roboto" w:hAnsi="Roboto" w:cs="Roboto"/>
          <w:b/>
          <w:color w:val="383838"/>
          <w:sz w:val="20"/>
          <w:szCs w:val="20"/>
        </w:rPr>
      </w:pPr>
      <w:r>
        <w:rPr>
          <w:rFonts w:ascii="Roboto" w:eastAsia="Roboto" w:hAnsi="Roboto" w:cs="Roboto"/>
          <w:b/>
          <w:color w:val="383838"/>
          <w:sz w:val="20"/>
          <w:szCs w:val="20"/>
        </w:rPr>
        <w:t>PARAMETRY JEDNOSTKI WEWNĘTRZNEJ:</w:t>
      </w:r>
    </w:p>
    <w:p w14:paraId="678AC9C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[m3/h] - 1400</w:t>
      </w:r>
    </w:p>
    <w:p w14:paraId="526BE595"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- 47</w:t>
      </w:r>
    </w:p>
    <w:p w14:paraId="10535C8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- 58</w:t>
      </w:r>
    </w:p>
    <w:p w14:paraId="6910460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nastawy temperatury [°C] - 16~30</w:t>
      </w:r>
    </w:p>
    <w:p w14:paraId="305B8F3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Waga netto/brutto [kg] - 29,0/36,0</w:t>
      </w:r>
    </w:p>
    <w:p w14:paraId="43917FC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Wymiary [szer. x wys. x głęb.] [mm] - 840×840×240</w:t>
      </w:r>
    </w:p>
    <w:p w14:paraId="3FDEDBF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Sterownik standardowy (bezprzewodowy) - YAP1F6 (IR) / XK117</w:t>
      </w:r>
    </w:p>
    <w:p w14:paraId="63AA60A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Sterownik opcjonalny (przewodowy) - YAA1FB6 (IR) / XE71-42/G</w:t>
      </w:r>
    </w:p>
    <w:p w14:paraId="1A4C095F" w14:textId="77777777" w:rsidR="001430CF" w:rsidRDefault="00000000">
      <w:pPr>
        <w:numPr>
          <w:ilvl w:val="1"/>
          <w:numId w:val="1"/>
        </w:numPr>
        <w:spacing w:after="0" w:line="240" w:lineRule="auto"/>
        <w:jc w:val="both"/>
        <w:rPr>
          <w:rFonts w:ascii="Roboto" w:eastAsia="Roboto" w:hAnsi="Roboto" w:cs="Roboto"/>
          <w:color w:val="383838"/>
          <w:sz w:val="20"/>
          <w:szCs w:val="20"/>
        </w:rPr>
      </w:pPr>
      <w:r>
        <w:rPr>
          <w:rFonts w:ascii="Roboto" w:eastAsia="Roboto" w:hAnsi="Roboto" w:cs="Roboto"/>
          <w:b/>
          <w:color w:val="383838"/>
          <w:sz w:val="20"/>
          <w:szCs w:val="20"/>
        </w:rPr>
        <w:t>PARAMETRY JEDNOSTKI ZEWNĘTRZNEJ</w:t>
      </w:r>
    </w:p>
    <w:p w14:paraId="7210354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typ - rotacyjna</w:t>
      </w:r>
    </w:p>
    <w:p w14:paraId="72D91F1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moc [W] - 2420</w:t>
      </w:r>
    </w:p>
    <w:p w14:paraId="0E89983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wentylatora [m3 /h] - 4000</w:t>
      </w:r>
    </w:p>
    <w:p w14:paraId="4FA1ED2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chłodzeniu [°C]-    -20~48</w:t>
      </w:r>
    </w:p>
    <w:p w14:paraId="12146D6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grzaniu [°C]-    -20~24</w:t>
      </w:r>
    </w:p>
    <w:p w14:paraId="34B4E52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Elektryczna grzałka karteru sprężarki/tacy ociekowej - Tak/Tak</w:t>
      </w:r>
    </w:p>
    <w:p w14:paraId="1AC7C48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- 53</w:t>
      </w:r>
    </w:p>
    <w:p w14:paraId="7CCAAA0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- 68</w:t>
      </w:r>
    </w:p>
    <w:p w14:paraId="05E9E9F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Typ czynnika chłodniczego - R32</w:t>
      </w:r>
    </w:p>
    <w:p w14:paraId="79C0B84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Ilość czynnika chłodniczego w urządzeniu [kg] - 1,80</w:t>
      </w:r>
    </w:p>
    <w:p w14:paraId="7169C9E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długość instalacji bez konieczności doładowania czynnika [</w:t>
      </w:r>
      <w:proofErr w:type="spellStart"/>
      <w:r>
        <w:rPr>
          <w:rFonts w:ascii="Roboto" w:eastAsia="Roboto" w:hAnsi="Roboto" w:cs="Roboto"/>
          <w:color w:val="383838"/>
          <w:sz w:val="20"/>
          <w:szCs w:val="20"/>
        </w:rPr>
        <w:t>mb</w:t>
      </w:r>
      <w:proofErr w:type="spellEnd"/>
      <w:r>
        <w:rPr>
          <w:rFonts w:ascii="Roboto" w:eastAsia="Roboto" w:hAnsi="Roboto" w:cs="Roboto"/>
          <w:color w:val="383838"/>
          <w:sz w:val="20"/>
          <w:szCs w:val="20"/>
        </w:rPr>
        <w:t>] - 5</w:t>
      </w:r>
    </w:p>
    <w:p w14:paraId="02730AD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ciecz [mm / cal] - 9,52 / 3/8"</w:t>
      </w:r>
    </w:p>
    <w:p w14:paraId="1274B4C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gaz [mm / cal] - 15,88 / 5/8"</w:t>
      </w:r>
    </w:p>
    <w:p w14:paraId="2248E14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Całkowita długość instalacji [m] - 40</w:t>
      </w:r>
    </w:p>
    <w:p w14:paraId="60F6881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różnica wysokości instalacji [m] - 25</w:t>
      </w:r>
    </w:p>
    <w:p w14:paraId="6CCF3EB4" w14:textId="77777777" w:rsidR="001430CF" w:rsidRDefault="00000000">
      <w:pPr>
        <w:numPr>
          <w:ilvl w:val="0"/>
          <w:numId w:val="5"/>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Waga netto/brutto [kg] - 60,0/65,0</w:t>
      </w:r>
    </w:p>
    <w:p w14:paraId="65A57E9E" w14:textId="77777777" w:rsidR="001430CF" w:rsidRDefault="00000000">
      <w:pPr>
        <w:numPr>
          <w:ilvl w:val="0"/>
          <w:numId w:val="5"/>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Wymiary [szer. x wys. x głęb.] [mm] - 920×790×370</w:t>
      </w:r>
    </w:p>
    <w:p w14:paraId="18F75DB9" w14:textId="77777777" w:rsidR="001430CF" w:rsidRDefault="00000000">
      <w:pPr>
        <w:numPr>
          <w:ilvl w:val="0"/>
          <w:numId w:val="5"/>
        </w:numPr>
        <w:spacing w:after="300" w:line="240" w:lineRule="auto"/>
        <w:jc w:val="both"/>
        <w:rPr>
          <w:rFonts w:ascii="Roboto" w:eastAsia="Roboto" w:hAnsi="Roboto" w:cs="Roboto"/>
          <w:color w:val="383838"/>
          <w:sz w:val="20"/>
          <w:szCs w:val="20"/>
        </w:rPr>
      </w:pPr>
      <w:r>
        <w:rPr>
          <w:rFonts w:ascii="Roboto" w:eastAsia="Roboto" w:hAnsi="Roboto" w:cs="Roboto"/>
          <w:color w:val="383838"/>
          <w:sz w:val="20"/>
          <w:szCs w:val="20"/>
        </w:rPr>
        <w:t>Zasilanie [f/V/</w:t>
      </w:r>
      <w:proofErr w:type="spellStart"/>
      <w:r>
        <w:rPr>
          <w:rFonts w:ascii="Roboto" w:eastAsia="Roboto" w:hAnsi="Roboto" w:cs="Roboto"/>
          <w:color w:val="383838"/>
          <w:sz w:val="20"/>
          <w:szCs w:val="20"/>
        </w:rPr>
        <w:t>Hz</w:t>
      </w:r>
      <w:proofErr w:type="spellEnd"/>
      <w:r>
        <w:rPr>
          <w:rFonts w:ascii="Roboto" w:eastAsia="Roboto" w:hAnsi="Roboto" w:cs="Roboto"/>
          <w:color w:val="383838"/>
          <w:sz w:val="20"/>
          <w:szCs w:val="20"/>
        </w:rPr>
        <w:t>] - 1/220-240/50</w:t>
      </w:r>
    </w:p>
    <w:p w14:paraId="64D35261" w14:textId="77777777" w:rsidR="001430CF" w:rsidRDefault="001430CF">
      <w:pPr>
        <w:shd w:val="clear" w:color="auto" w:fill="FFFFFF"/>
        <w:spacing w:after="0" w:line="276" w:lineRule="auto"/>
        <w:ind w:left="2160"/>
        <w:jc w:val="both"/>
        <w:rPr>
          <w:rFonts w:ascii="Arial" w:eastAsia="Arial" w:hAnsi="Arial" w:cs="Arial"/>
          <w:sz w:val="24"/>
          <w:szCs w:val="24"/>
        </w:rPr>
      </w:pPr>
    </w:p>
    <w:p w14:paraId="1A0C3AB8" w14:textId="77777777" w:rsidR="001430CF" w:rsidRDefault="001430CF">
      <w:pPr>
        <w:shd w:val="clear" w:color="auto" w:fill="FFFFFF"/>
        <w:spacing w:after="0" w:line="276" w:lineRule="auto"/>
        <w:ind w:left="2160"/>
        <w:jc w:val="both"/>
        <w:rPr>
          <w:rFonts w:ascii="Arial" w:eastAsia="Arial" w:hAnsi="Arial" w:cs="Arial"/>
          <w:sz w:val="24"/>
          <w:szCs w:val="24"/>
        </w:rPr>
      </w:pPr>
    </w:p>
    <w:p w14:paraId="62355266" w14:textId="77777777" w:rsidR="001430CF" w:rsidRDefault="00000000">
      <w:pPr>
        <w:shd w:val="clear" w:color="auto" w:fill="FFFFFF"/>
        <w:spacing w:after="0" w:line="276" w:lineRule="auto"/>
        <w:jc w:val="both"/>
        <w:rPr>
          <w:rFonts w:ascii="Arial" w:eastAsia="Arial" w:hAnsi="Arial" w:cs="Arial"/>
          <w:b/>
          <w:sz w:val="24"/>
          <w:szCs w:val="24"/>
          <w:u w:val="single"/>
        </w:rPr>
      </w:pPr>
      <w:r>
        <w:rPr>
          <w:rFonts w:ascii="Arial" w:eastAsia="Arial" w:hAnsi="Arial" w:cs="Arial"/>
          <w:b/>
          <w:sz w:val="24"/>
          <w:szCs w:val="24"/>
          <w:u w:val="single"/>
        </w:rPr>
        <w:t>Sala Widowiskowa</w:t>
      </w:r>
    </w:p>
    <w:p w14:paraId="32A6FDAE" w14:textId="77777777" w:rsidR="001430CF" w:rsidRDefault="00000000">
      <w:pPr>
        <w:numPr>
          <w:ilvl w:val="0"/>
          <w:numId w:val="9"/>
        </w:numPr>
        <w:spacing w:before="280" w:after="0" w:line="276" w:lineRule="auto"/>
        <w:jc w:val="both"/>
        <w:rPr>
          <w:rFonts w:ascii="Arial" w:eastAsia="Arial" w:hAnsi="Arial" w:cs="Arial"/>
          <w:sz w:val="24"/>
          <w:szCs w:val="24"/>
        </w:rPr>
      </w:pPr>
      <w:r>
        <w:rPr>
          <w:rFonts w:ascii="Arial" w:eastAsia="Arial" w:hAnsi="Arial" w:cs="Arial"/>
          <w:b/>
          <w:sz w:val="24"/>
          <w:szCs w:val="24"/>
        </w:rPr>
        <w:t>Klimatyzator naścienny szt. 2</w:t>
      </w: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(o parametrach nie gorszych niż):</w:t>
      </w:r>
    </w:p>
    <w:p w14:paraId="4B5EC1E5" w14:textId="77777777" w:rsidR="001430CF" w:rsidRDefault="00000000">
      <w:pPr>
        <w:numPr>
          <w:ilvl w:val="1"/>
          <w:numId w:val="1"/>
        </w:numPr>
        <w:spacing w:after="0" w:line="276" w:lineRule="auto"/>
        <w:jc w:val="both"/>
        <w:rPr>
          <w:rFonts w:ascii="Arial" w:eastAsia="Arial" w:hAnsi="Arial" w:cs="Arial"/>
          <w:b/>
          <w:sz w:val="20"/>
          <w:szCs w:val="20"/>
        </w:rPr>
      </w:pPr>
      <w:r>
        <w:rPr>
          <w:rFonts w:ascii="Arial" w:eastAsia="Arial" w:hAnsi="Arial" w:cs="Arial"/>
          <w:b/>
          <w:sz w:val="20"/>
          <w:szCs w:val="20"/>
        </w:rPr>
        <w:t>DANE:</w:t>
      </w:r>
    </w:p>
    <w:p w14:paraId="0D41453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Klasa chłodzenie/grzanie - A++/A+</w:t>
      </w:r>
    </w:p>
    <w:p w14:paraId="1C07F17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Wydajność chłodnicza min./nom./max. [kW] - </w:t>
      </w:r>
      <w:r>
        <w:rPr>
          <w:rFonts w:ascii="Verdana" w:eastAsia="Verdana" w:hAnsi="Verdana" w:cs="Verdana"/>
          <w:sz w:val="17"/>
          <w:szCs w:val="17"/>
          <w:highlight w:val="white"/>
        </w:rPr>
        <w:t>1,80/6,20/6,90</w:t>
      </w:r>
    </w:p>
    <w:p w14:paraId="77C84B4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Wydajność grzewcza min./nom./max. [kW] - </w:t>
      </w:r>
      <w:r>
        <w:rPr>
          <w:rFonts w:ascii="Verdana" w:eastAsia="Verdana" w:hAnsi="Verdana" w:cs="Verdana"/>
          <w:sz w:val="17"/>
          <w:szCs w:val="17"/>
          <w:highlight w:val="white"/>
        </w:rPr>
        <w:t>1,30/6,50/7,91</w:t>
      </w:r>
    </w:p>
    <w:p w14:paraId="59FDFC0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Przewody zasilające (do jednostki zewnętrznej) [N x mm2] - 3x2,5</w:t>
      </w:r>
    </w:p>
    <w:p w14:paraId="7FBB5D5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chłodzeniu [kW] - </w:t>
      </w:r>
      <w:r>
        <w:rPr>
          <w:rFonts w:ascii="Verdana" w:eastAsia="Verdana" w:hAnsi="Verdana" w:cs="Verdana"/>
          <w:sz w:val="17"/>
          <w:szCs w:val="17"/>
          <w:highlight w:val="white"/>
        </w:rPr>
        <w:t>1,79</w:t>
      </w:r>
    </w:p>
    <w:p w14:paraId="51F955B5"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grzaniu [kW] - </w:t>
      </w:r>
      <w:r>
        <w:rPr>
          <w:rFonts w:ascii="Verdana" w:eastAsia="Verdana" w:hAnsi="Verdana" w:cs="Verdana"/>
          <w:sz w:val="17"/>
          <w:szCs w:val="17"/>
          <w:highlight w:val="white"/>
        </w:rPr>
        <w:t>1,65</w:t>
      </w:r>
    </w:p>
    <w:p w14:paraId="6559DF1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EER [W/W] - 3,47</w:t>
      </w:r>
    </w:p>
    <w:p w14:paraId="43D0432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COP [W/W] - 3,95</w:t>
      </w:r>
    </w:p>
    <w:p w14:paraId="27AC37A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SEER - 6,10</w:t>
      </w:r>
    </w:p>
    <w:p w14:paraId="14E00CB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lastRenderedPageBreak/>
        <w:t>SCOP - 4,00</w:t>
      </w:r>
    </w:p>
    <w:p w14:paraId="725566EE" w14:textId="77777777" w:rsidR="001430CF" w:rsidRDefault="00000000">
      <w:pPr>
        <w:numPr>
          <w:ilvl w:val="1"/>
          <w:numId w:val="1"/>
        </w:numPr>
        <w:spacing w:after="0" w:line="240" w:lineRule="auto"/>
        <w:jc w:val="both"/>
        <w:rPr>
          <w:rFonts w:ascii="Roboto" w:eastAsia="Roboto" w:hAnsi="Roboto" w:cs="Roboto"/>
          <w:b/>
          <w:color w:val="383838"/>
          <w:sz w:val="20"/>
          <w:szCs w:val="20"/>
        </w:rPr>
      </w:pPr>
      <w:r>
        <w:rPr>
          <w:rFonts w:ascii="Roboto" w:eastAsia="Roboto" w:hAnsi="Roboto" w:cs="Roboto"/>
          <w:b/>
          <w:color w:val="383838"/>
          <w:sz w:val="20"/>
          <w:szCs w:val="20"/>
        </w:rPr>
        <w:t>PARAMETRY JEDNOSTKI WEWNĘTRZNEJ:</w:t>
      </w:r>
    </w:p>
    <w:p w14:paraId="515AA21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[m3/h] - 950</w:t>
      </w:r>
    </w:p>
    <w:p w14:paraId="1D09EA8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- 46</w:t>
      </w:r>
    </w:p>
    <w:p w14:paraId="20764B0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- 65</w:t>
      </w:r>
    </w:p>
    <w:p w14:paraId="75282DA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nastawy temperatury [°C] - 16~30</w:t>
      </w:r>
    </w:p>
    <w:p w14:paraId="216CDDD4"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Waga netto/brutto [kg] - </w:t>
      </w:r>
      <w:r>
        <w:rPr>
          <w:rFonts w:ascii="Verdana" w:eastAsia="Verdana" w:hAnsi="Verdana" w:cs="Verdana"/>
          <w:color w:val="383838"/>
          <w:sz w:val="17"/>
          <w:szCs w:val="17"/>
          <w:highlight w:val="white"/>
        </w:rPr>
        <w:t>14,0/16,5</w:t>
      </w:r>
    </w:p>
    <w:p w14:paraId="6886C64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Wymiary [szer. x wys. x głęb.] [mm] - </w:t>
      </w:r>
      <w:r>
        <w:rPr>
          <w:rFonts w:ascii="Verdana" w:eastAsia="Verdana" w:hAnsi="Verdana" w:cs="Verdana"/>
          <w:color w:val="383838"/>
          <w:sz w:val="17"/>
          <w:szCs w:val="17"/>
          <w:highlight w:val="white"/>
        </w:rPr>
        <w:t>982x311x221</w:t>
      </w:r>
    </w:p>
    <w:p w14:paraId="1571C82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Sterownik standardowy (bezprzewodowy) - </w:t>
      </w:r>
      <w:r>
        <w:rPr>
          <w:rFonts w:ascii="Verdana" w:eastAsia="Verdana" w:hAnsi="Verdana" w:cs="Verdana"/>
          <w:sz w:val="17"/>
          <w:szCs w:val="17"/>
          <w:highlight w:val="white"/>
        </w:rPr>
        <w:t>YAP1F7 (IR)</w:t>
      </w:r>
    </w:p>
    <w:p w14:paraId="4918F7CE"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Sterownik opcjonalny (przewodowy) - </w:t>
      </w:r>
      <w:r>
        <w:rPr>
          <w:rFonts w:ascii="Verdana" w:eastAsia="Verdana" w:hAnsi="Verdana" w:cs="Verdana"/>
          <w:sz w:val="17"/>
          <w:szCs w:val="17"/>
          <w:highlight w:val="white"/>
        </w:rPr>
        <w:t>XK76</w:t>
      </w:r>
    </w:p>
    <w:p w14:paraId="5DE78009" w14:textId="77777777" w:rsidR="001430CF" w:rsidRDefault="00000000">
      <w:pPr>
        <w:numPr>
          <w:ilvl w:val="1"/>
          <w:numId w:val="1"/>
        </w:numPr>
        <w:spacing w:after="0" w:line="240" w:lineRule="auto"/>
        <w:jc w:val="both"/>
        <w:rPr>
          <w:rFonts w:ascii="Roboto" w:eastAsia="Roboto" w:hAnsi="Roboto" w:cs="Roboto"/>
          <w:color w:val="383838"/>
          <w:sz w:val="20"/>
          <w:szCs w:val="20"/>
        </w:rPr>
      </w:pPr>
      <w:r>
        <w:rPr>
          <w:rFonts w:ascii="Roboto" w:eastAsia="Roboto" w:hAnsi="Roboto" w:cs="Roboto"/>
          <w:b/>
          <w:color w:val="383838"/>
          <w:sz w:val="20"/>
          <w:szCs w:val="20"/>
        </w:rPr>
        <w:t>PARAMETRY JEDNOSTKI ZEWNĘTRZNEJ</w:t>
      </w:r>
    </w:p>
    <w:p w14:paraId="1527D02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typ - rotacyjna</w:t>
      </w:r>
    </w:p>
    <w:p w14:paraId="336A58A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moc [W] - 1330</w:t>
      </w:r>
    </w:p>
    <w:p w14:paraId="11D8577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wentylatora [m3 /h] - 2800</w:t>
      </w:r>
    </w:p>
    <w:p w14:paraId="339F29D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chłodzeniu [°C] -   -15~43</w:t>
      </w:r>
    </w:p>
    <w:p w14:paraId="7C1437B9"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grzaniu [°C] -   -15~24</w:t>
      </w:r>
    </w:p>
    <w:p w14:paraId="2EAABDA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- 57</w:t>
      </w:r>
    </w:p>
    <w:p w14:paraId="6739820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- 65</w:t>
      </w:r>
    </w:p>
    <w:p w14:paraId="243F589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Typ czynnika chłodniczego - R32</w:t>
      </w:r>
    </w:p>
    <w:p w14:paraId="2D37266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Ilość czynnika chłodniczego w urządzeniu [kg] - 1,18</w:t>
      </w:r>
    </w:p>
    <w:p w14:paraId="37C7F23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długość instalacji bez konieczności doładowania czynnika [</w:t>
      </w:r>
      <w:proofErr w:type="spellStart"/>
      <w:r>
        <w:rPr>
          <w:rFonts w:ascii="Roboto" w:eastAsia="Roboto" w:hAnsi="Roboto" w:cs="Roboto"/>
          <w:color w:val="383838"/>
          <w:sz w:val="20"/>
          <w:szCs w:val="20"/>
        </w:rPr>
        <w:t>mb</w:t>
      </w:r>
      <w:proofErr w:type="spellEnd"/>
      <w:r>
        <w:rPr>
          <w:rFonts w:ascii="Roboto" w:eastAsia="Roboto" w:hAnsi="Roboto" w:cs="Roboto"/>
          <w:color w:val="383838"/>
          <w:sz w:val="20"/>
          <w:szCs w:val="20"/>
        </w:rPr>
        <w:t>] - 5</w:t>
      </w:r>
    </w:p>
    <w:p w14:paraId="0CA3EA7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Dodatkowa ilość czynnika chłodniczego powyżej 5 m instalacji [g/m] - 40</w:t>
      </w:r>
    </w:p>
    <w:p w14:paraId="0765CF5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ciecz [mm / cal] - 9,52 / 3/8"</w:t>
      </w:r>
    </w:p>
    <w:p w14:paraId="67CEF6DE"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gaz [mm / cal] - 15,88 / 5/8"</w:t>
      </w:r>
    </w:p>
    <w:p w14:paraId="09E1957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Całkowita długość instalacji [m] - 25</w:t>
      </w:r>
    </w:p>
    <w:p w14:paraId="2E2ECE05"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różnica wysokości instalacji [m] - 10</w:t>
      </w:r>
    </w:p>
    <w:p w14:paraId="54A2519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Waga netto/brutto [kg] - </w:t>
      </w:r>
      <w:r>
        <w:rPr>
          <w:rFonts w:ascii="Verdana" w:eastAsia="Verdana" w:hAnsi="Verdana" w:cs="Verdana"/>
          <w:color w:val="383838"/>
          <w:sz w:val="17"/>
          <w:szCs w:val="17"/>
          <w:highlight w:val="white"/>
        </w:rPr>
        <w:t>36,5/39,5</w:t>
      </w:r>
    </w:p>
    <w:p w14:paraId="7221A58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Wymiary [szer. x wys. x głęb.] [mm] - </w:t>
      </w:r>
      <w:r>
        <w:rPr>
          <w:rFonts w:ascii="Verdana" w:eastAsia="Verdana" w:hAnsi="Verdana" w:cs="Verdana"/>
          <w:color w:val="383838"/>
          <w:sz w:val="17"/>
          <w:szCs w:val="17"/>
          <w:highlight w:val="white"/>
        </w:rPr>
        <w:t>873x555x376</w:t>
      </w:r>
    </w:p>
    <w:p w14:paraId="0FD961A1" w14:textId="77777777" w:rsidR="001430CF" w:rsidRDefault="00000000">
      <w:pPr>
        <w:numPr>
          <w:ilvl w:val="0"/>
          <w:numId w:val="1"/>
        </w:numPr>
        <w:spacing w:after="300" w:line="240" w:lineRule="auto"/>
        <w:jc w:val="both"/>
        <w:rPr>
          <w:rFonts w:ascii="Roboto" w:eastAsia="Roboto" w:hAnsi="Roboto" w:cs="Roboto"/>
          <w:color w:val="383838"/>
          <w:sz w:val="20"/>
          <w:szCs w:val="20"/>
        </w:rPr>
      </w:pPr>
      <w:r>
        <w:rPr>
          <w:rFonts w:ascii="Roboto" w:eastAsia="Roboto" w:hAnsi="Roboto" w:cs="Roboto"/>
          <w:color w:val="383838"/>
          <w:sz w:val="20"/>
          <w:szCs w:val="20"/>
        </w:rPr>
        <w:t>Zasilanie [f/V/</w:t>
      </w:r>
      <w:proofErr w:type="spellStart"/>
      <w:r>
        <w:rPr>
          <w:rFonts w:ascii="Roboto" w:eastAsia="Roboto" w:hAnsi="Roboto" w:cs="Roboto"/>
          <w:color w:val="383838"/>
          <w:sz w:val="20"/>
          <w:szCs w:val="20"/>
        </w:rPr>
        <w:t>Hz</w:t>
      </w:r>
      <w:proofErr w:type="spellEnd"/>
      <w:r>
        <w:rPr>
          <w:rFonts w:ascii="Roboto" w:eastAsia="Roboto" w:hAnsi="Roboto" w:cs="Roboto"/>
          <w:color w:val="383838"/>
          <w:sz w:val="20"/>
          <w:szCs w:val="20"/>
        </w:rPr>
        <w:t>] - 1/220-240/50</w:t>
      </w:r>
    </w:p>
    <w:p w14:paraId="21830893" w14:textId="77777777" w:rsidR="001430CF" w:rsidRDefault="001430CF">
      <w:pPr>
        <w:spacing w:after="300" w:line="240" w:lineRule="auto"/>
        <w:ind w:left="720"/>
        <w:jc w:val="both"/>
        <w:rPr>
          <w:rFonts w:ascii="Arial" w:eastAsia="Arial" w:hAnsi="Arial" w:cs="Arial"/>
          <w:sz w:val="24"/>
          <w:szCs w:val="24"/>
        </w:rPr>
      </w:pPr>
    </w:p>
    <w:p w14:paraId="3AECB3E3" w14:textId="77777777" w:rsidR="001430CF" w:rsidRDefault="00000000">
      <w:pPr>
        <w:spacing w:after="300" w:line="240" w:lineRule="auto"/>
        <w:jc w:val="both"/>
        <w:rPr>
          <w:rFonts w:ascii="Arial" w:eastAsia="Arial" w:hAnsi="Arial" w:cs="Arial"/>
          <w:b/>
          <w:sz w:val="24"/>
          <w:szCs w:val="24"/>
          <w:u w:val="single"/>
        </w:rPr>
      </w:pPr>
      <w:r>
        <w:rPr>
          <w:rFonts w:ascii="Arial" w:eastAsia="Arial" w:hAnsi="Arial" w:cs="Arial"/>
          <w:b/>
          <w:sz w:val="24"/>
          <w:szCs w:val="24"/>
          <w:u w:val="single"/>
        </w:rPr>
        <w:t>Sala Plastyczna</w:t>
      </w:r>
    </w:p>
    <w:p w14:paraId="25BDE60E" w14:textId="77777777" w:rsidR="001430CF" w:rsidRDefault="00000000">
      <w:pPr>
        <w:numPr>
          <w:ilvl w:val="0"/>
          <w:numId w:val="9"/>
        </w:numPr>
        <w:spacing w:before="280" w:after="0" w:line="276" w:lineRule="auto"/>
        <w:jc w:val="both"/>
        <w:rPr>
          <w:rFonts w:ascii="Arial" w:eastAsia="Arial" w:hAnsi="Arial" w:cs="Arial"/>
          <w:sz w:val="24"/>
          <w:szCs w:val="24"/>
        </w:rPr>
      </w:pPr>
      <w:r>
        <w:rPr>
          <w:rFonts w:ascii="Arial" w:eastAsia="Arial" w:hAnsi="Arial" w:cs="Arial"/>
          <w:b/>
          <w:sz w:val="24"/>
          <w:szCs w:val="24"/>
        </w:rPr>
        <w:t xml:space="preserve">Klimatyzator kasetonowy </w:t>
      </w:r>
      <w:r>
        <w:rPr>
          <w:rFonts w:ascii="Arial" w:eastAsia="Arial" w:hAnsi="Arial" w:cs="Arial"/>
          <w:sz w:val="24"/>
          <w:szCs w:val="24"/>
        </w:rPr>
        <w:t>(o parametrach nie gorszych niż):</w:t>
      </w:r>
    </w:p>
    <w:p w14:paraId="012F71B8" w14:textId="77777777" w:rsidR="001430CF" w:rsidRDefault="00000000">
      <w:pPr>
        <w:numPr>
          <w:ilvl w:val="1"/>
          <w:numId w:val="1"/>
        </w:numPr>
        <w:spacing w:after="0" w:line="276" w:lineRule="auto"/>
        <w:jc w:val="both"/>
        <w:rPr>
          <w:rFonts w:ascii="Arial" w:eastAsia="Arial" w:hAnsi="Arial" w:cs="Arial"/>
          <w:b/>
          <w:sz w:val="20"/>
          <w:szCs w:val="20"/>
        </w:rPr>
      </w:pPr>
      <w:r>
        <w:rPr>
          <w:rFonts w:ascii="Arial" w:eastAsia="Arial" w:hAnsi="Arial" w:cs="Arial"/>
          <w:b/>
          <w:sz w:val="20"/>
          <w:szCs w:val="20"/>
        </w:rPr>
        <w:t>DANE:</w:t>
      </w:r>
    </w:p>
    <w:p w14:paraId="142A500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Klasa chłodzenie/grzanie - A++/A+</w:t>
      </w:r>
    </w:p>
    <w:p w14:paraId="364CC82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Wydajność chłodnicza min./nom./max. [kW] - 2,40/8,50/9,00</w:t>
      </w:r>
    </w:p>
    <w:p w14:paraId="3AA75A9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Wydajność grzewcza min./nom./max. [kW] - 2,40/8,80/9,50</w:t>
      </w:r>
    </w:p>
    <w:p w14:paraId="414A5F7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Przewody zasilające (do jednostki zewnętrznej) [N x mm2] - 3x2,5</w:t>
      </w:r>
    </w:p>
    <w:p w14:paraId="5D3D3C8F"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chłodzeniu [kW] - </w:t>
      </w:r>
      <w:r>
        <w:rPr>
          <w:rFonts w:ascii="Verdana" w:eastAsia="Verdana" w:hAnsi="Verdana" w:cs="Verdana"/>
          <w:sz w:val="17"/>
          <w:szCs w:val="17"/>
          <w:highlight w:val="white"/>
        </w:rPr>
        <w:t>2,8</w:t>
      </w:r>
    </w:p>
    <w:p w14:paraId="11491C1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 xml:space="preserve">Pobór mocy nominalny na grzaniu [kW] - </w:t>
      </w:r>
      <w:r>
        <w:rPr>
          <w:rFonts w:ascii="Verdana" w:eastAsia="Verdana" w:hAnsi="Verdana" w:cs="Verdana"/>
          <w:sz w:val="17"/>
          <w:szCs w:val="17"/>
          <w:highlight w:val="white"/>
        </w:rPr>
        <w:t>2,65</w:t>
      </w:r>
    </w:p>
    <w:p w14:paraId="3CC80FB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EER [W/W] - 3,04</w:t>
      </w:r>
    </w:p>
    <w:p w14:paraId="620F225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COP [W/W] - 3,32</w:t>
      </w:r>
    </w:p>
    <w:p w14:paraId="79A5350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SEER - 6,10</w:t>
      </w:r>
    </w:p>
    <w:p w14:paraId="51F11E9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SCOP - 4,00</w:t>
      </w:r>
    </w:p>
    <w:p w14:paraId="2A2EA1C7" w14:textId="77777777" w:rsidR="001430CF" w:rsidRDefault="00000000">
      <w:pPr>
        <w:numPr>
          <w:ilvl w:val="1"/>
          <w:numId w:val="1"/>
        </w:numPr>
        <w:spacing w:after="0" w:line="240" w:lineRule="auto"/>
        <w:jc w:val="both"/>
        <w:rPr>
          <w:rFonts w:ascii="Roboto" w:eastAsia="Roboto" w:hAnsi="Roboto" w:cs="Roboto"/>
          <w:b/>
          <w:color w:val="383838"/>
          <w:sz w:val="20"/>
          <w:szCs w:val="20"/>
        </w:rPr>
      </w:pPr>
      <w:r>
        <w:rPr>
          <w:rFonts w:ascii="Roboto" w:eastAsia="Roboto" w:hAnsi="Roboto" w:cs="Roboto"/>
          <w:b/>
          <w:color w:val="383838"/>
          <w:sz w:val="20"/>
          <w:szCs w:val="20"/>
        </w:rPr>
        <w:t>PARAMETRY JEDNOSTKI WEWNĘTRZNEJ:</w:t>
      </w:r>
    </w:p>
    <w:p w14:paraId="5A0127D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[m3/h] - 1400</w:t>
      </w:r>
    </w:p>
    <w:p w14:paraId="7962F138"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- 47</w:t>
      </w:r>
    </w:p>
    <w:p w14:paraId="63CCEA6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- 58</w:t>
      </w:r>
    </w:p>
    <w:p w14:paraId="474A45D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nastawy temperatury [°C] - 16~30</w:t>
      </w:r>
    </w:p>
    <w:p w14:paraId="0765443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Waga netto/brutto [kg] - 29,0/36,0</w:t>
      </w:r>
    </w:p>
    <w:p w14:paraId="52F5901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Wymiary [szer. x wys. x głęb.] [mm] - 840×840×240</w:t>
      </w:r>
    </w:p>
    <w:p w14:paraId="31A4E9F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Sterownik standardowy (bezprzewodowy) - YAP1F6 (IR) / XK117</w:t>
      </w:r>
    </w:p>
    <w:p w14:paraId="1EAF8F81"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Sterownik opcjonalny (przewodowy) - YAA1FB6 (IR) / XE71-42/G</w:t>
      </w:r>
    </w:p>
    <w:p w14:paraId="5021103E" w14:textId="77777777" w:rsidR="001430CF" w:rsidRDefault="00000000">
      <w:pPr>
        <w:numPr>
          <w:ilvl w:val="1"/>
          <w:numId w:val="1"/>
        </w:numPr>
        <w:spacing w:after="0" w:line="240" w:lineRule="auto"/>
        <w:jc w:val="both"/>
        <w:rPr>
          <w:rFonts w:ascii="Roboto" w:eastAsia="Roboto" w:hAnsi="Roboto" w:cs="Roboto"/>
          <w:color w:val="383838"/>
          <w:sz w:val="20"/>
          <w:szCs w:val="20"/>
        </w:rPr>
      </w:pPr>
      <w:r>
        <w:rPr>
          <w:rFonts w:ascii="Roboto" w:eastAsia="Roboto" w:hAnsi="Roboto" w:cs="Roboto"/>
          <w:b/>
          <w:color w:val="383838"/>
          <w:sz w:val="20"/>
          <w:szCs w:val="20"/>
        </w:rPr>
        <w:t>PARAMETRY JEDNOSTKI ZEWNĘTRZNEJ</w:t>
      </w:r>
    </w:p>
    <w:p w14:paraId="1F79063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lastRenderedPageBreak/>
        <w:t>Sprężarka typ - rotacyjna</w:t>
      </w:r>
    </w:p>
    <w:p w14:paraId="00EF86AE"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Sprężarka moc [W] - 2420</w:t>
      </w:r>
    </w:p>
    <w:p w14:paraId="000E84E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Przepływ powietrza wentylatora [m3 /h] - 4000</w:t>
      </w:r>
    </w:p>
    <w:p w14:paraId="480C39A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chłodzeniu [°C] -   -20~48</w:t>
      </w:r>
    </w:p>
    <w:p w14:paraId="180D7EF2"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Zakres temperatur otoczenia na grzaniu [°C] -   -20~24</w:t>
      </w:r>
    </w:p>
    <w:p w14:paraId="58CBD61D"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Elektryczna grzałka karteru sprężarki/tacy ociekowej - Tak/Tak</w:t>
      </w:r>
    </w:p>
    <w:p w14:paraId="1EE20C53"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ciśnienia akustycznego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- 53</w:t>
      </w:r>
    </w:p>
    <w:p w14:paraId="60FF944E"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Poziom mocy akustycznej [</w:t>
      </w:r>
      <w:proofErr w:type="spellStart"/>
      <w:r>
        <w:rPr>
          <w:rFonts w:ascii="Roboto" w:eastAsia="Roboto" w:hAnsi="Roboto" w:cs="Roboto"/>
          <w:color w:val="383838"/>
          <w:sz w:val="20"/>
          <w:szCs w:val="20"/>
        </w:rPr>
        <w:t>dB</w:t>
      </w:r>
      <w:proofErr w:type="spellEnd"/>
      <w:r>
        <w:rPr>
          <w:rFonts w:ascii="Roboto" w:eastAsia="Roboto" w:hAnsi="Roboto" w:cs="Roboto"/>
          <w:color w:val="383838"/>
          <w:sz w:val="20"/>
          <w:szCs w:val="20"/>
        </w:rPr>
        <w:t>] - 68</w:t>
      </w:r>
    </w:p>
    <w:p w14:paraId="47E9717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Typ czynnika chłodniczego - R32</w:t>
      </w:r>
    </w:p>
    <w:p w14:paraId="61B2C91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Ilość czynnika chłodniczego w urządzeniu [kg] - 1,80</w:t>
      </w:r>
    </w:p>
    <w:p w14:paraId="22D9F9B6"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długość instalacji bez konieczności doładowania czynnika [</w:t>
      </w:r>
      <w:proofErr w:type="spellStart"/>
      <w:r>
        <w:rPr>
          <w:rFonts w:ascii="Roboto" w:eastAsia="Roboto" w:hAnsi="Roboto" w:cs="Roboto"/>
          <w:color w:val="383838"/>
          <w:sz w:val="20"/>
          <w:szCs w:val="20"/>
        </w:rPr>
        <w:t>mb</w:t>
      </w:r>
      <w:proofErr w:type="spellEnd"/>
      <w:r>
        <w:rPr>
          <w:rFonts w:ascii="Roboto" w:eastAsia="Roboto" w:hAnsi="Roboto" w:cs="Roboto"/>
          <w:color w:val="383838"/>
          <w:sz w:val="20"/>
          <w:szCs w:val="20"/>
        </w:rPr>
        <w:t>] - 5</w:t>
      </w:r>
    </w:p>
    <w:p w14:paraId="1F4D79FC"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Dodatkowa ilość czynnika chłodniczego powyżej 5 m instalacji [g/m] - 40</w:t>
      </w:r>
    </w:p>
    <w:p w14:paraId="7A4D7B3B"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ciecz [mm / cal] - 9,52 / 3/8"</w:t>
      </w:r>
    </w:p>
    <w:p w14:paraId="097D799A"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Średnica przewodów instalacji chłodniczej - gaz [mm / cal] - 15,88 / 5/8"</w:t>
      </w:r>
    </w:p>
    <w:p w14:paraId="2DAEC377"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Całkowita długość instalacji [m] - 40</w:t>
      </w:r>
    </w:p>
    <w:p w14:paraId="248D80C0" w14:textId="77777777" w:rsidR="001430CF" w:rsidRDefault="00000000">
      <w:pPr>
        <w:numPr>
          <w:ilvl w:val="0"/>
          <w:numId w:val="1"/>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Maksymalna różnica wysokości instalacji [m] - 25</w:t>
      </w:r>
    </w:p>
    <w:p w14:paraId="63911B64" w14:textId="77777777" w:rsidR="001430CF" w:rsidRDefault="00000000">
      <w:pPr>
        <w:numPr>
          <w:ilvl w:val="0"/>
          <w:numId w:val="5"/>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Waga netto/brutto [kg] - 60,0/65,0</w:t>
      </w:r>
    </w:p>
    <w:p w14:paraId="50D4BCC5" w14:textId="77777777" w:rsidR="001430CF" w:rsidRDefault="00000000">
      <w:pPr>
        <w:numPr>
          <w:ilvl w:val="0"/>
          <w:numId w:val="5"/>
        </w:numPr>
        <w:spacing w:after="0" w:line="240" w:lineRule="auto"/>
        <w:jc w:val="both"/>
        <w:rPr>
          <w:rFonts w:ascii="Roboto" w:eastAsia="Roboto" w:hAnsi="Roboto" w:cs="Roboto"/>
          <w:color w:val="383838"/>
          <w:sz w:val="20"/>
          <w:szCs w:val="20"/>
        </w:rPr>
      </w:pPr>
      <w:r>
        <w:rPr>
          <w:rFonts w:ascii="Roboto" w:eastAsia="Roboto" w:hAnsi="Roboto" w:cs="Roboto"/>
          <w:color w:val="383838"/>
          <w:sz w:val="20"/>
          <w:szCs w:val="20"/>
        </w:rPr>
        <w:t>Wymiary [szer. x wys. x głęb.] [mm] - 920×790×370</w:t>
      </w:r>
    </w:p>
    <w:p w14:paraId="0C5AAB8F" w14:textId="77777777" w:rsidR="001430CF" w:rsidRDefault="00000000">
      <w:pPr>
        <w:numPr>
          <w:ilvl w:val="0"/>
          <w:numId w:val="5"/>
        </w:numPr>
        <w:spacing w:after="300" w:line="240" w:lineRule="auto"/>
        <w:jc w:val="both"/>
        <w:rPr>
          <w:rFonts w:ascii="Roboto" w:eastAsia="Roboto" w:hAnsi="Roboto" w:cs="Roboto"/>
          <w:color w:val="383838"/>
          <w:sz w:val="20"/>
          <w:szCs w:val="20"/>
        </w:rPr>
      </w:pPr>
      <w:r>
        <w:rPr>
          <w:rFonts w:ascii="Roboto" w:eastAsia="Roboto" w:hAnsi="Roboto" w:cs="Roboto"/>
          <w:color w:val="383838"/>
          <w:sz w:val="20"/>
          <w:szCs w:val="20"/>
        </w:rPr>
        <w:t>Zasilanie [f/V/</w:t>
      </w:r>
      <w:proofErr w:type="spellStart"/>
      <w:r>
        <w:rPr>
          <w:rFonts w:ascii="Roboto" w:eastAsia="Roboto" w:hAnsi="Roboto" w:cs="Roboto"/>
          <w:color w:val="383838"/>
          <w:sz w:val="20"/>
          <w:szCs w:val="20"/>
        </w:rPr>
        <w:t>Hz</w:t>
      </w:r>
      <w:proofErr w:type="spellEnd"/>
      <w:r>
        <w:rPr>
          <w:rFonts w:ascii="Roboto" w:eastAsia="Roboto" w:hAnsi="Roboto" w:cs="Roboto"/>
          <w:color w:val="383838"/>
          <w:sz w:val="20"/>
          <w:szCs w:val="20"/>
        </w:rPr>
        <w:t>] - 1/220-240/50</w:t>
      </w:r>
    </w:p>
    <w:p w14:paraId="0D744633" w14:textId="77777777" w:rsidR="001430CF" w:rsidRDefault="001430CF">
      <w:pPr>
        <w:spacing w:after="0" w:line="360" w:lineRule="auto"/>
        <w:ind w:left="720"/>
        <w:jc w:val="both"/>
        <w:rPr>
          <w:rFonts w:ascii="Times New Roman" w:eastAsia="Times New Roman" w:hAnsi="Times New Roman" w:cs="Times New Roman"/>
          <w:sz w:val="20"/>
          <w:szCs w:val="20"/>
        </w:rPr>
      </w:pPr>
    </w:p>
    <w:p w14:paraId="40B5BD50" w14:textId="77777777" w:rsidR="001430CF" w:rsidRDefault="001430CF">
      <w:pPr>
        <w:spacing w:after="0" w:line="360" w:lineRule="auto"/>
        <w:jc w:val="both"/>
        <w:rPr>
          <w:rFonts w:ascii="Times New Roman" w:eastAsia="Times New Roman" w:hAnsi="Times New Roman" w:cs="Times New Roman"/>
          <w:sz w:val="24"/>
          <w:szCs w:val="24"/>
        </w:rPr>
      </w:pPr>
    </w:p>
    <w:p w14:paraId="172C750A" w14:textId="77777777" w:rsidR="001430CF" w:rsidRDefault="001430CF">
      <w:pPr>
        <w:spacing w:after="280" w:line="276" w:lineRule="auto"/>
        <w:ind w:left="720"/>
        <w:rPr>
          <w:rFonts w:ascii="Times New Roman" w:eastAsia="Times New Roman" w:hAnsi="Times New Roman" w:cs="Times New Roman"/>
          <w:sz w:val="20"/>
          <w:szCs w:val="20"/>
        </w:rPr>
      </w:pPr>
    </w:p>
    <w:p w14:paraId="1F92C558" w14:textId="77777777" w:rsidR="001430CF" w:rsidRDefault="001430CF">
      <w:pPr>
        <w:spacing w:after="0" w:line="360" w:lineRule="auto"/>
        <w:ind w:left="1440"/>
        <w:jc w:val="both"/>
        <w:rPr>
          <w:rFonts w:ascii="Times New Roman" w:eastAsia="Times New Roman" w:hAnsi="Times New Roman" w:cs="Times New Roman"/>
          <w:sz w:val="24"/>
          <w:szCs w:val="24"/>
        </w:rPr>
      </w:pPr>
    </w:p>
    <w:p w14:paraId="5CA98A19" w14:textId="77777777" w:rsidR="001430C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WYKONAWCA                                                                  ZAMAWIAJĄCY</w:t>
      </w:r>
    </w:p>
    <w:p w14:paraId="6F23C5B5" w14:textId="77777777" w:rsidR="001430CF" w:rsidRDefault="001430CF">
      <w:pPr>
        <w:spacing w:after="0" w:line="360" w:lineRule="auto"/>
        <w:jc w:val="both"/>
        <w:rPr>
          <w:rFonts w:ascii="Times New Roman" w:eastAsia="Times New Roman" w:hAnsi="Times New Roman" w:cs="Times New Roman"/>
          <w:sz w:val="24"/>
          <w:szCs w:val="24"/>
        </w:rPr>
      </w:pPr>
    </w:p>
    <w:p w14:paraId="4A64AEC8" w14:textId="77777777" w:rsidR="001430CF" w:rsidRDefault="001430CF">
      <w:pPr>
        <w:spacing w:after="0" w:line="360" w:lineRule="auto"/>
        <w:ind w:left="1440"/>
        <w:jc w:val="both"/>
        <w:rPr>
          <w:rFonts w:ascii="Times New Roman" w:eastAsia="Times New Roman" w:hAnsi="Times New Roman" w:cs="Times New Roman"/>
          <w:sz w:val="24"/>
          <w:szCs w:val="24"/>
        </w:rPr>
      </w:pPr>
    </w:p>
    <w:p w14:paraId="13921C94" w14:textId="77777777" w:rsidR="001430CF" w:rsidRDefault="001430CF">
      <w:pPr>
        <w:spacing w:after="0" w:line="360" w:lineRule="auto"/>
        <w:ind w:left="1440"/>
        <w:jc w:val="both"/>
        <w:rPr>
          <w:rFonts w:ascii="Times New Roman" w:eastAsia="Times New Roman" w:hAnsi="Times New Roman" w:cs="Times New Roman"/>
          <w:sz w:val="24"/>
          <w:szCs w:val="24"/>
        </w:rPr>
      </w:pPr>
    </w:p>
    <w:sectPr w:rsidR="001430C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792"/>
    <w:multiLevelType w:val="multilevel"/>
    <w:tmpl w:val="6D801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A67541"/>
    <w:multiLevelType w:val="multilevel"/>
    <w:tmpl w:val="179E4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453AA"/>
    <w:multiLevelType w:val="multilevel"/>
    <w:tmpl w:val="F5D0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C148F"/>
    <w:multiLevelType w:val="multilevel"/>
    <w:tmpl w:val="B6880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3907E6"/>
    <w:multiLevelType w:val="multilevel"/>
    <w:tmpl w:val="59965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454075"/>
    <w:multiLevelType w:val="multilevel"/>
    <w:tmpl w:val="24E25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916463"/>
    <w:multiLevelType w:val="multilevel"/>
    <w:tmpl w:val="CEE0F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994313"/>
    <w:multiLevelType w:val="multilevel"/>
    <w:tmpl w:val="E0860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654AB0"/>
    <w:multiLevelType w:val="multilevel"/>
    <w:tmpl w:val="1DC0C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5676344">
    <w:abstractNumId w:val="4"/>
  </w:num>
  <w:num w:numId="2" w16cid:durableId="238297560">
    <w:abstractNumId w:val="7"/>
  </w:num>
  <w:num w:numId="3" w16cid:durableId="2070035264">
    <w:abstractNumId w:val="8"/>
  </w:num>
  <w:num w:numId="4" w16cid:durableId="429665735">
    <w:abstractNumId w:val="3"/>
  </w:num>
  <w:num w:numId="5" w16cid:durableId="402601239">
    <w:abstractNumId w:val="2"/>
  </w:num>
  <w:num w:numId="6" w16cid:durableId="2035108249">
    <w:abstractNumId w:val="5"/>
  </w:num>
  <w:num w:numId="7" w16cid:durableId="1067848353">
    <w:abstractNumId w:val="6"/>
  </w:num>
  <w:num w:numId="8" w16cid:durableId="490996011">
    <w:abstractNumId w:val="1"/>
  </w:num>
  <w:num w:numId="9" w16cid:durableId="165533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CF"/>
    <w:rsid w:val="001430CF"/>
    <w:rsid w:val="001E6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CE47"/>
  <w15:docId w15:val="{CF8C53F2-7A00-4D67-B0E9-51B1BB42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highlightlight">
    <w:name w:val="highlight_light"/>
    <w:basedOn w:val="Domylnaczcionkaakapitu"/>
    <w:rsid w:val="0067665D"/>
  </w:style>
  <w:style w:type="character" w:styleId="Pogrubienie">
    <w:name w:val="Strong"/>
    <w:basedOn w:val="Domylnaczcionkaakapitu"/>
    <w:uiPriority w:val="22"/>
    <w:qFormat/>
    <w:rsid w:val="0067665D"/>
    <w:rPr>
      <w:b/>
      <w:bCs/>
    </w:rPr>
  </w:style>
  <w:style w:type="paragraph" w:styleId="Akapitzlist">
    <w:name w:val="List Paragraph"/>
    <w:basedOn w:val="Normalny"/>
    <w:uiPriority w:val="34"/>
    <w:qFormat/>
    <w:rsid w:val="00003EEC"/>
    <w:pPr>
      <w:ind w:left="720"/>
      <w:contextualSpacing/>
    </w:pPr>
  </w:style>
  <w:style w:type="paragraph" w:styleId="Tekstdymka">
    <w:name w:val="Balloon Text"/>
    <w:basedOn w:val="Normalny"/>
    <w:link w:val="TekstdymkaZnak"/>
    <w:uiPriority w:val="99"/>
    <w:semiHidden/>
    <w:unhideWhenUsed/>
    <w:rsid w:val="00717C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7C20"/>
    <w:rPr>
      <w:rFonts w:ascii="Segoe UI" w:hAnsi="Segoe UI" w:cs="Segoe UI"/>
      <w:sz w:val="18"/>
      <w:szCs w:val="18"/>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1PfL/QobTDjHLIXaiCqaHNF4A==">AMUW2mW23HYt0IpfDvyAuPnOkkGq2plvTtR9SlayU1eDDOLsYULJSqMqIZp9qAjYSb4rixq+4cWbBjhoOEkvkvd2JoafswKLZqBVpn2DYh9TiN16W71ZZZ/cOSBBSE9OX0MOhMD41wTQ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11880</Characters>
  <Application>Microsoft Office Word</Application>
  <DocSecurity>0</DocSecurity>
  <Lines>99</Lines>
  <Paragraphs>27</Paragraphs>
  <ScaleCrop>false</ScaleCrop>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Kultura drugie konto</cp:lastModifiedBy>
  <cp:revision>2</cp:revision>
  <dcterms:created xsi:type="dcterms:W3CDTF">2022-08-09T13:58:00Z</dcterms:created>
  <dcterms:modified xsi:type="dcterms:W3CDTF">2022-08-09T13:58:00Z</dcterms:modified>
</cp:coreProperties>
</file>