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DBC9" w14:textId="77777777" w:rsidR="009B7E19" w:rsidRDefault="00CB51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4" w:lineRule="auto"/>
        <w:ind w:left="7805" w:hanging="7782"/>
        <w:rPr>
          <w:rFonts w:ascii="Calibri" w:eastAsia="Calibri" w:hAnsi="Calibri" w:cs="Calibri"/>
          <w:b/>
          <w:i/>
          <w:color w:val="000000"/>
          <w:sz w:val="20"/>
          <w:szCs w:val="20"/>
        </w:rPr>
      </w:pPr>
      <w:r>
        <w:rPr>
          <w:noProof/>
          <w:color w:val="000000"/>
        </w:rPr>
        <w:drawing>
          <wp:inline distT="19050" distB="19050" distL="19050" distR="19050" wp14:anchorId="1940F405" wp14:editId="6BDE3543">
            <wp:extent cx="5762625" cy="10953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Za</w:t>
      </w:r>
      <w:r>
        <w:rPr>
          <w:b/>
          <w:i/>
          <w:color w:val="000000"/>
          <w:sz w:val="20"/>
          <w:szCs w:val="20"/>
        </w:rPr>
        <w:t>łą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cznik nr 3 </w:t>
      </w:r>
    </w:p>
    <w:p w14:paraId="773F586D" w14:textId="77777777" w:rsidR="009B7E19" w:rsidRDefault="00CB51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" w:line="240" w:lineRule="auto"/>
        <w:ind w:left="33"/>
        <w:rPr>
          <w:rFonts w:ascii="Calibri" w:eastAsia="Calibri" w:hAnsi="Calibri" w:cs="Calibri"/>
          <w:color w:val="000000"/>
        </w:rPr>
      </w:pPr>
      <w:r>
        <w:rPr>
          <w:color w:val="000000"/>
        </w:rPr>
        <w:t>……………………………………………………</w:t>
      </w:r>
      <w:r>
        <w:rPr>
          <w:rFonts w:ascii="Calibri" w:eastAsia="Calibri" w:hAnsi="Calibri" w:cs="Calibri"/>
          <w:color w:val="000000"/>
        </w:rPr>
        <w:t xml:space="preserve">.. </w:t>
      </w:r>
    </w:p>
    <w:p w14:paraId="54304675" w14:textId="77777777" w:rsidR="009B7E19" w:rsidRDefault="00CB51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4" w:line="240" w:lineRule="auto"/>
        <w:ind w:left="33"/>
        <w:rPr>
          <w:rFonts w:ascii="Calibri" w:eastAsia="Calibri" w:hAnsi="Calibri" w:cs="Calibri"/>
          <w:color w:val="000000"/>
        </w:rPr>
      </w:pPr>
      <w:r>
        <w:rPr>
          <w:color w:val="000000"/>
        </w:rPr>
        <w:t>……………………………………………………</w:t>
      </w:r>
      <w:r>
        <w:rPr>
          <w:rFonts w:ascii="Calibri" w:eastAsia="Calibri" w:hAnsi="Calibri" w:cs="Calibri"/>
          <w:color w:val="000000"/>
        </w:rPr>
        <w:t xml:space="preserve">.. </w:t>
      </w:r>
    </w:p>
    <w:p w14:paraId="5B0BCFE4" w14:textId="77777777" w:rsidR="009B7E19" w:rsidRDefault="00CB51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4" w:line="240" w:lineRule="auto"/>
        <w:ind w:left="33"/>
        <w:rPr>
          <w:rFonts w:ascii="Calibri" w:eastAsia="Calibri" w:hAnsi="Calibri" w:cs="Calibri"/>
          <w:color w:val="000000"/>
        </w:rPr>
      </w:pPr>
      <w:r>
        <w:rPr>
          <w:color w:val="000000"/>
        </w:rPr>
        <w:t>……………………………………………………</w:t>
      </w:r>
      <w:r>
        <w:rPr>
          <w:rFonts w:ascii="Calibri" w:eastAsia="Calibri" w:hAnsi="Calibri" w:cs="Calibri"/>
          <w:color w:val="000000"/>
        </w:rPr>
        <w:t xml:space="preserve">.. </w:t>
      </w:r>
    </w:p>
    <w:p w14:paraId="6F33526A" w14:textId="77777777" w:rsidR="009B7E19" w:rsidRDefault="00CB51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48"/>
        <w:rPr>
          <w:rFonts w:ascii="Calibri" w:eastAsia="Calibri" w:hAnsi="Calibri" w:cs="Calibri"/>
          <w:i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dane oferenta </w:t>
      </w:r>
    </w:p>
    <w:p w14:paraId="1EED9EA0" w14:textId="77777777" w:rsidR="009B7E19" w:rsidRDefault="00CB51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right="1242"/>
        <w:jc w:val="right"/>
        <w:rPr>
          <w:b/>
          <w:color w:val="000000"/>
        </w:rPr>
      </w:pPr>
      <w:r>
        <w:rPr>
          <w:b/>
          <w:color w:val="000000"/>
        </w:rPr>
        <w:t xml:space="preserve">Centrum Kultury w Łomiankach </w:t>
      </w:r>
    </w:p>
    <w:p w14:paraId="1CEB2C2E" w14:textId="77777777" w:rsidR="009B7E19" w:rsidRDefault="00CB51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40" w:lineRule="auto"/>
        <w:ind w:right="2730"/>
        <w:jc w:val="right"/>
        <w:rPr>
          <w:b/>
          <w:color w:val="000000"/>
        </w:rPr>
      </w:pPr>
      <w:r>
        <w:rPr>
          <w:b/>
          <w:color w:val="000000"/>
        </w:rPr>
        <w:t xml:space="preserve">ul. Wiejska 12a </w:t>
      </w:r>
    </w:p>
    <w:p w14:paraId="050AA234" w14:textId="77777777" w:rsidR="009B7E19" w:rsidRDefault="00CB51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right="2629"/>
        <w:jc w:val="right"/>
        <w:rPr>
          <w:b/>
          <w:color w:val="000000"/>
        </w:rPr>
      </w:pPr>
      <w:r>
        <w:rPr>
          <w:b/>
          <w:color w:val="000000"/>
        </w:rPr>
        <w:t xml:space="preserve">05-092 Łomianki </w:t>
      </w:r>
    </w:p>
    <w:p w14:paraId="03FD4EEE" w14:textId="77777777" w:rsidR="009B7E19" w:rsidRDefault="00CB51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0" w:line="240" w:lineRule="auto"/>
        <w:jc w:val="center"/>
        <w:rPr>
          <w:b/>
          <w:color w:val="000000"/>
        </w:rPr>
      </w:pPr>
      <w:r>
        <w:rPr>
          <w:b/>
          <w:color w:val="000000"/>
          <w:u w:val="single"/>
        </w:rPr>
        <w:t>OŚWIADCZENIE</w:t>
      </w:r>
      <w:r>
        <w:rPr>
          <w:b/>
          <w:color w:val="000000"/>
        </w:rPr>
        <w:t xml:space="preserve"> </w:t>
      </w:r>
    </w:p>
    <w:p w14:paraId="27C9B01E" w14:textId="77777777" w:rsidR="009B7E19" w:rsidRDefault="00CB5162" w:rsidP="00CB51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61" w:lineRule="auto"/>
        <w:ind w:left="11" w:right="184" w:hanging="11"/>
        <w:jc w:val="both"/>
        <w:rPr>
          <w:b/>
          <w:color w:val="000000"/>
        </w:rPr>
      </w:pPr>
      <w:r>
        <w:rPr>
          <w:color w:val="000000"/>
        </w:rPr>
        <w:t xml:space="preserve">W związku z ubieganiem się o wybór mojej oferty na wykonanie zadania na polegającego na zakupie, dostawie i montażu </w:t>
      </w:r>
      <w:r w:rsidRPr="00CB5162">
        <w:rPr>
          <w:b/>
          <w:color w:val="000000" w:themeColor="text1"/>
        </w:rPr>
        <w:t>„</w:t>
      </w:r>
      <w:r w:rsidRPr="00CB5162">
        <w:rPr>
          <w:b/>
          <w:color w:val="000000" w:themeColor="text1"/>
          <w:highlight w:val="white"/>
        </w:rPr>
        <w:t>Zakup wyposażenia oświetleniowego i pianina</w:t>
      </w:r>
      <w:r w:rsidRPr="00CB5162">
        <w:rPr>
          <w:b/>
          <w:color w:val="000000" w:themeColor="text1"/>
        </w:rPr>
        <w:t xml:space="preserve">” </w:t>
      </w:r>
    </w:p>
    <w:p w14:paraId="7F763674" w14:textId="77777777" w:rsidR="009B7E19" w:rsidRDefault="00CB5162" w:rsidP="00CB51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40" w:lineRule="auto"/>
        <w:ind w:left="18"/>
        <w:jc w:val="both"/>
        <w:rPr>
          <w:color w:val="000000"/>
        </w:rPr>
      </w:pPr>
      <w:r>
        <w:rPr>
          <w:color w:val="000000"/>
        </w:rPr>
        <w:t xml:space="preserve">oświadczamy, że nie podlegamy wykluczeniu z postępowania, w szczególności: </w:t>
      </w:r>
    </w:p>
    <w:p w14:paraId="7513EBE2" w14:textId="77777777" w:rsidR="009B7E19" w:rsidRDefault="00CB5162" w:rsidP="00CB51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4" w:line="261" w:lineRule="auto"/>
        <w:ind w:left="3" w:right="124" w:firstLine="22"/>
        <w:jc w:val="both"/>
        <w:rPr>
          <w:color w:val="000000"/>
        </w:rPr>
      </w:pPr>
      <w:r>
        <w:rPr>
          <w:color w:val="000000"/>
        </w:rPr>
        <w:t xml:space="preserve">nie jesteśmy powiązani z Zamawiającym osobowo i kapitałowo. Brak jest wzajemnych powiązań </w:t>
      </w:r>
      <w:r>
        <w:t>między</w:t>
      </w:r>
      <w:r>
        <w:rPr>
          <w:color w:val="000000"/>
        </w:rPr>
        <w:t xml:space="preserve"> beneficjentem lub osobami upoważnionymi do zaciągania zobowiązań w imieniu beneficjenta lub osobami wykonującymi w imieniu beneficjenta czynności związane z przygotowaniem i przeprowadzeniem procedury wyboru wykonawcy a wykonawcą, polegających w szczególności na: </w:t>
      </w:r>
    </w:p>
    <w:p w14:paraId="184D4519" w14:textId="77777777" w:rsidR="009B7E19" w:rsidRDefault="00CB5162" w:rsidP="00CB51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/>
        <w:ind w:left="385" w:right="1241" w:hanging="5"/>
        <w:jc w:val="both"/>
        <w:rPr>
          <w:color w:val="000000"/>
        </w:rPr>
      </w:pPr>
      <w:r>
        <w:rPr>
          <w:color w:val="000000"/>
        </w:rPr>
        <w:t xml:space="preserve">• uczestniczeniu w spółce jako wspólnik spółki cywilnej lub spółki osobowej; • posiadaniu co najmniej 10% udziałów lub akcji; </w:t>
      </w:r>
    </w:p>
    <w:p w14:paraId="67609DA1" w14:textId="77777777" w:rsidR="009B7E19" w:rsidRDefault="00CB5162" w:rsidP="00CB51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62" w:lineRule="auto"/>
        <w:ind w:left="745" w:right="1028" w:hanging="365"/>
        <w:jc w:val="both"/>
        <w:rPr>
          <w:color w:val="000000"/>
        </w:rPr>
      </w:pPr>
      <w:r>
        <w:rPr>
          <w:color w:val="000000"/>
        </w:rPr>
        <w:t xml:space="preserve">• pełnieniu funkcji członka organu nadzorczego lub zarządzającego, prokurenta, pełnomocnika; </w:t>
      </w:r>
    </w:p>
    <w:p w14:paraId="008C299F" w14:textId="77777777" w:rsidR="009B7E19" w:rsidRDefault="00CB5162" w:rsidP="00CB51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63" w:lineRule="auto"/>
        <w:ind w:left="719" w:right="264" w:hanging="338"/>
        <w:jc w:val="both"/>
        <w:rPr>
          <w:color w:val="000000"/>
        </w:rPr>
      </w:pPr>
      <w:r>
        <w:rPr>
          <w:color w:val="000000"/>
        </w:rPr>
        <w:t xml:space="preserve">• pozostawaniu w związku małżeńskim, w stosunku pokrewieństwa lub powinowactwa w linii prostej z Zamawiającym; </w:t>
      </w:r>
    </w:p>
    <w:p w14:paraId="1C255D1B" w14:textId="77777777" w:rsidR="009B7E19" w:rsidRDefault="00CB5162" w:rsidP="00CB51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63" w:lineRule="auto"/>
        <w:ind w:left="716" w:right="350" w:hanging="336"/>
        <w:jc w:val="both"/>
        <w:rPr>
          <w:color w:val="000000"/>
        </w:rPr>
      </w:pPr>
      <w:r>
        <w:rPr>
          <w:color w:val="000000"/>
        </w:rPr>
        <w:t xml:space="preserve">• pozostawaniu z Zamawiającym w takim stosunku prawnym lub faktycznym, że może to budzić uzasadnione wątpliwości co do bezstronności tych osób. </w:t>
      </w:r>
    </w:p>
    <w:p w14:paraId="60718BF5" w14:textId="77777777" w:rsidR="009B7E19" w:rsidRDefault="009B7E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63" w:lineRule="auto"/>
        <w:ind w:right="350"/>
      </w:pPr>
    </w:p>
    <w:p w14:paraId="7F130F5A" w14:textId="77777777" w:rsidR="009B7E19" w:rsidRDefault="00CB51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6" w:line="263" w:lineRule="auto"/>
        <w:ind w:left="395" w:right="81"/>
        <w:rPr>
          <w:i/>
          <w:color w:val="000000"/>
        </w:rPr>
      </w:pPr>
      <w:r>
        <w:rPr>
          <w:color w:val="000000"/>
        </w:rPr>
        <w:t xml:space="preserve">……………………………… </w:t>
      </w:r>
      <w:r>
        <w:t xml:space="preserve">                                                  </w:t>
      </w:r>
      <w:r>
        <w:rPr>
          <w:color w:val="000000"/>
        </w:rPr>
        <w:t xml:space="preserve">……………………………… </w:t>
      </w:r>
      <w:r>
        <w:rPr>
          <w:i/>
          <w:color w:val="000000"/>
        </w:rPr>
        <w:t>miejscowość, data                                                                 pieczątka i podpis oferenta</w:t>
      </w:r>
    </w:p>
    <w:sectPr w:rsidR="009B7E19">
      <w:pgSz w:w="11920" w:h="16840"/>
      <w:pgMar w:top="738" w:right="1385" w:bottom="2866" w:left="1423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E19"/>
    <w:rsid w:val="009B7E19"/>
    <w:rsid w:val="00A60CDD"/>
    <w:rsid w:val="00CB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1AA2D"/>
  <w15:docId w15:val="{BD0D07C0-1507-4BD1-A63D-875F1BA6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Zawadzki</dc:creator>
  <cp:lastModifiedBy>Janusz Zawadzki</cp:lastModifiedBy>
  <cp:revision>2</cp:revision>
  <dcterms:created xsi:type="dcterms:W3CDTF">2021-10-03T18:17:00Z</dcterms:created>
  <dcterms:modified xsi:type="dcterms:W3CDTF">2021-10-03T18:17:00Z</dcterms:modified>
</cp:coreProperties>
</file>